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00001" w14:textId="20000001" w:rsidR="00A30257" w:rsidRDefault="004B67D1">
      <w:pPr>
        <w:spacing w:after="8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34"/>
          <w:szCs w:val="34"/>
        </w:rPr>
        <w:t>I VENERDÌ DI ERCOLANO – IX EDIZIONE “AMORE E GUERRA”</w:t>
      </w:r>
    </w:p>
    <w:p w14:paraId="20000002" w14:textId="20000002" w:rsidR="00A30257" w:rsidRDefault="004B67D1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i/>
          <w:color w:val="333333"/>
          <w:sz w:val="22"/>
          <w:szCs w:val="22"/>
        </w:rPr>
        <w:t>Scheda performance – Il programma artistico della rassegna</w:t>
      </w:r>
    </w:p>
    <w:p w14:paraId="20000003" w14:textId="20000003" w:rsidR="00A30257" w:rsidRDefault="004B67D1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 3 luglio e per tutta l’estate, ogni venerdì sera il Parco di Ercolano diventa teatro di un percorso itinerante tra spettacolo dal vivo e archeologia. Gli interventi performativi, ospitati in diversi punti del sito, sono ripetuti ciclicamente nel corso della serata, così che ciascun visitatore possa costruire liberamente il proprio itinerario tra arte e antico. Le sette performance della rassegna — due di teatro, tre di danza e due di musica — condividono il filo conduttore dell’edizione 2026, </w:t>
      </w:r>
      <w:r>
        <w:rPr>
          <w:rFonts w:ascii="Arial" w:hAnsi="Arial" w:cs="Arial"/>
          <w:b/>
          <w:i/>
        </w:rPr>
        <w:t>Amore e Guerra</w:t>
      </w:r>
      <w:r>
        <w:rPr>
          <w:rFonts w:ascii="Arial" w:hAnsi="Arial" w:cs="Arial"/>
        </w:rPr>
        <w:t xml:space="preserve">, esplorando il legame profondo tra eros e </w:t>
      </w:r>
      <w:proofErr w:type="spellStart"/>
      <w:r>
        <w:rPr>
          <w:rFonts w:ascii="Arial" w:hAnsi="Arial" w:cs="Arial"/>
        </w:rPr>
        <w:t>polemos</w:t>
      </w:r>
      <w:proofErr w:type="spellEnd"/>
      <w:r>
        <w:rPr>
          <w:rFonts w:ascii="Arial" w:hAnsi="Arial" w:cs="Arial"/>
        </w:rPr>
        <w:t>.</w:t>
      </w:r>
    </w:p>
    <w:p w14:paraId="20000004" w14:textId="20000004" w:rsidR="00A30257" w:rsidRDefault="00A30257">
      <w:pPr>
        <w:pBdr>
          <w:bottom w:val="single" w:sz="2" w:space="1" w:color="CCCCCC"/>
        </w:pBdr>
        <w:spacing w:after="240"/>
      </w:pPr>
    </w:p>
    <w:p w14:paraId="20000005" w14:textId="20000005" w:rsidR="00A30257" w:rsidRDefault="004B67D1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Performance di teatro</w:t>
      </w:r>
    </w:p>
    <w:p w14:paraId="20000006" w14:textId="20000006" w:rsidR="00A30257" w:rsidRDefault="004B67D1">
      <w:pPr>
        <w:spacing w:before="120" w:after="80"/>
        <w:rPr>
          <w:rFonts w:ascii="Arial" w:hAnsi="Arial" w:cs="Arial"/>
        </w:rPr>
      </w:pPr>
      <w:r>
        <w:rPr>
          <w:rFonts w:ascii="Arial" w:hAnsi="Arial" w:cs="Arial"/>
          <w:b/>
          <w:color w:val="1A3A5C"/>
        </w:rPr>
        <w:t>Alfonso Postiglione / Casa del Contemporaneo</w:t>
      </w:r>
    </w:p>
    <w:p w14:paraId="20000007" w14:textId="20000007" w:rsidR="00A30257" w:rsidRDefault="004B67D1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i/>
        </w:rPr>
        <w:t>Pentesilea</w:t>
      </w:r>
      <w:proofErr w:type="spellEnd"/>
      <w:r>
        <w:rPr>
          <w:rFonts w:ascii="Arial" w:hAnsi="Arial" w:cs="Arial"/>
          <w:b/>
          <w:i/>
        </w:rPr>
        <w:t xml:space="preserve"> vs Achille _ Che l’amore trafigga la morte</w:t>
      </w:r>
    </w:p>
    <w:p w14:paraId="20000008" w14:textId="11FDD748" w:rsidR="00A30257" w:rsidRDefault="004B67D1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due eroi antichi, la regina delle </w:t>
      </w:r>
      <w:r w:rsidR="004670F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mazzoni e il grande guerriero dei greci, si scontrarono nell’ultimo anno della guerra di Troia. Secondo la versione più ricorrente del mito, Achille ebbe la meglio e trafisse </w:t>
      </w:r>
      <w:proofErr w:type="spellStart"/>
      <w:r>
        <w:rPr>
          <w:rFonts w:ascii="Arial" w:hAnsi="Arial" w:cs="Arial"/>
        </w:rPr>
        <w:t>Pentesilea</w:t>
      </w:r>
      <w:proofErr w:type="spellEnd"/>
      <w:r>
        <w:rPr>
          <w:rFonts w:ascii="Arial" w:hAnsi="Arial" w:cs="Arial"/>
        </w:rPr>
        <w:t>, ma quando le tolse l’elmo per guardarla morente, si innamorò di lei, disperandosi per il suo gesto: lei vinta dalla lancia, lui vinto dall’amore.</w:t>
      </w:r>
    </w:p>
    <w:p w14:paraId="20000009" w14:textId="20000009" w:rsidR="00A30257" w:rsidRDefault="004B67D1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Due dialoghi “impossibili”, scritti appositamente per l’occasione, articolati secondo lo schema dell’intervista giornalistica: un uomo e una donna, inviati di guerra dei nostri giorni, in un visionario viaggio nel tempo, incontrano i due eroi e li intervistano sul loro imminente – o appena avvenuto – scontro, e sui motivi e le conseguenze della guerra. Visioni del mondo contrapposte, propaganda e apologia, opposizioni di genere: il </w:t>
      </w:r>
      <w:r>
        <w:rPr>
          <w:rFonts w:ascii="Arial" w:hAnsi="Arial" w:cs="Arial"/>
        </w:rPr>
        <w:lastRenderedPageBreak/>
        <w:t>paradosso temporale genera da un lato frizioni e ironie, dall’altro convergenze e analogie tra la guerra del mito e i conflitti contemporanei.</w:t>
      </w:r>
    </w:p>
    <w:p w14:paraId="2000000A" w14:textId="4AB886C7" w:rsidR="00A30257" w:rsidRDefault="004B67D1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Testi originali: </w:t>
      </w:r>
      <w:r>
        <w:rPr>
          <w:rFonts w:ascii="Arial" w:hAnsi="Arial" w:cs="Arial"/>
          <w:b/>
        </w:rPr>
        <w:t>Dario Postiglione</w:t>
      </w:r>
      <w:r>
        <w:rPr>
          <w:rFonts w:ascii="Arial" w:hAnsi="Arial" w:cs="Arial"/>
        </w:rPr>
        <w:t xml:space="preserve">. Cura progettuale e regia: </w:t>
      </w:r>
      <w:r>
        <w:rPr>
          <w:rFonts w:ascii="Arial" w:hAnsi="Arial" w:cs="Arial"/>
          <w:b/>
        </w:rPr>
        <w:t>Alfonso Postiglione</w:t>
      </w:r>
      <w:r>
        <w:rPr>
          <w:rFonts w:ascii="Arial" w:hAnsi="Arial" w:cs="Arial"/>
        </w:rPr>
        <w:t xml:space="preserve">. Costumi: </w:t>
      </w:r>
      <w:r>
        <w:rPr>
          <w:rFonts w:ascii="Arial" w:hAnsi="Arial" w:cs="Arial"/>
          <w:b/>
        </w:rPr>
        <w:t>Giuseppe Avallone</w:t>
      </w:r>
      <w:r>
        <w:rPr>
          <w:rFonts w:ascii="Arial" w:hAnsi="Arial" w:cs="Arial"/>
        </w:rPr>
        <w:t xml:space="preserve">. Con: </w:t>
      </w:r>
      <w:r>
        <w:rPr>
          <w:rFonts w:ascii="Arial" w:hAnsi="Arial" w:cs="Arial"/>
          <w:b/>
        </w:rPr>
        <w:t>Rossella De Martino</w:t>
      </w:r>
      <w:r w:rsidR="004670F5">
        <w:rPr>
          <w:rFonts w:ascii="Arial" w:hAnsi="Arial" w:cs="Arial"/>
          <w:b/>
        </w:rPr>
        <w:t>/</w:t>
      </w:r>
      <w:r w:rsidR="004670F5">
        <w:rPr>
          <w:rFonts w:ascii="Arial" w:hAnsi="Arial" w:cs="Arial"/>
          <w:b/>
        </w:rPr>
        <w:t>Francesca Cercola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Pentesilea</w:t>
      </w:r>
      <w:proofErr w:type="spellEnd"/>
      <w:r>
        <w:rPr>
          <w:rFonts w:ascii="Arial" w:hAnsi="Arial" w:cs="Arial"/>
        </w:rPr>
        <w:t xml:space="preserve">), </w:t>
      </w:r>
      <w:r>
        <w:rPr>
          <w:rFonts w:ascii="Arial" w:hAnsi="Arial" w:cs="Arial"/>
          <w:b/>
        </w:rPr>
        <w:t>Giampiero De Concilio</w:t>
      </w:r>
      <w:r>
        <w:rPr>
          <w:rFonts w:ascii="Arial" w:hAnsi="Arial" w:cs="Arial"/>
        </w:rPr>
        <w:t xml:space="preserve"> (Achille), </w:t>
      </w:r>
      <w:r>
        <w:rPr>
          <w:rFonts w:ascii="Arial" w:hAnsi="Arial" w:cs="Arial"/>
          <w:b/>
        </w:rPr>
        <w:t xml:space="preserve">Monica </w:t>
      </w:r>
      <w:proofErr w:type="spellStart"/>
      <w:r>
        <w:rPr>
          <w:rFonts w:ascii="Arial" w:hAnsi="Arial" w:cs="Arial"/>
          <w:b/>
        </w:rPr>
        <w:t>Buzoianu</w:t>
      </w:r>
      <w:proofErr w:type="spellEnd"/>
      <w:r>
        <w:rPr>
          <w:rFonts w:ascii="Arial" w:hAnsi="Arial" w:cs="Arial"/>
        </w:rPr>
        <w:t xml:space="preserve"> (</w:t>
      </w:r>
      <w:r w:rsidR="004670F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’inviata), </w:t>
      </w:r>
      <w:r>
        <w:rPr>
          <w:rFonts w:ascii="Arial" w:hAnsi="Arial" w:cs="Arial"/>
          <w:b/>
        </w:rPr>
        <w:t>Antonio Elia/Gianluca Vesce</w:t>
      </w:r>
      <w:r>
        <w:rPr>
          <w:rFonts w:ascii="Arial" w:hAnsi="Arial" w:cs="Arial"/>
        </w:rPr>
        <w:t xml:space="preserve"> (l’inviato)</w:t>
      </w:r>
      <w:r w:rsidR="004670F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Produzione: </w:t>
      </w:r>
      <w:r>
        <w:rPr>
          <w:rFonts w:ascii="Arial" w:hAnsi="Arial" w:cs="Arial"/>
          <w:b/>
        </w:rPr>
        <w:t>Casa del Contemporaneo</w:t>
      </w:r>
      <w:r>
        <w:rPr>
          <w:rFonts w:ascii="Arial" w:hAnsi="Arial" w:cs="Arial"/>
        </w:rPr>
        <w:t xml:space="preserve"> – centro di produzione teatrale.</w:t>
      </w:r>
    </w:p>
    <w:p w14:paraId="2000000B" w14:textId="2000000B" w:rsidR="00A30257" w:rsidRDefault="00A30257">
      <w:pPr>
        <w:pBdr>
          <w:bottom w:val="single" w:sz="2" w:space="1" w:color="CCCCCC"/>
        </w:pBdr>
        <w:spacing w:after="240"/>
      </w:pPr>
    </w:p>
    <w:p w14:paraId="2000000C" w14:textId="2000000C" w:rsidR="00A30257" w:rsidRDefault="004B67D1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Performance di danza</w:t>
      </w:r>
    </w:p>
    <w:p w14:paraId="2000000D" w14:textId="2000000D" w:rsidR="00A30257" w:rsidRDefault="004B67D1">
      <w:pPr>
        <w:spacing w:before="120" w:after="80"/>
        <w:rPr>
          <w:rFonts w:ascii="Arial" w:hAnsi="Arial" w:cs="Arial"/>
        </w:rPr>
      </w:pPr>
      <w:r>
        <w:rPr>
          <w:rFonts w:ascii="Arial" w:hAnsi="Arial" w:cs="Arial"/>
          <w:b/>
          <w:color w:val="1A3A5C"/>
        </w:rPr>
        <w:t>Cornelia Dance Company</w:t>
      </w:r>
    </w:p>
    <w:p w14:paraId="2000000E" w14:textId="2000000E" w:rsidR="00A30257" w:rsidRDefault="004B67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Polis / </w:t>
      </w:r>
      <w:proofErr w:type="spellStart"/>
      <w:r>
        <w:rPr>
          <w:rFonts w:ascii="Arial" w:hAnsi="Arial" w:cs="Arial"/>
          <w:b/>
          <w:i/>
        </w:rPr>
        <w:t>Polemos</w:t>
      </w:r>
      <w:proofErr w:type="spellEnd"/>
      <w:r>
        <w:rPr>
          <w:rFonts w:ascii="Arial" w:hAnsi="Arial" w:cs="Arial"/>
          <w:b/>
          <w:i/>
        </w:rPr>
        <w:t>. La guerra tra mito e storia</w:t>
      </w:r>
    </w:p>
    <w:p w14:paraId="2000000F" w14:textId="2000000F" w:rsidR="00A30257" w:rsidRDefault="004B67D1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L’evento si articola in tre interventi danzati site-</w:t>
      </w:r>
      <w:proofErr w:type="spellStart"/>
      <w:r>
        <w:rPr>
          <w:rFonts w:ascii="Arial" w:hAnsi="Arial" w:cs="Arial"/>
        </w:rPr>
        <w:t>specific</w:t>
      </w:r>
      <w:proofErr w:type="spellEnd"/>
      <w:r>
        <w:rPr>
          <w:rFonts w:ascii="Arial" w:hAnsi="Arial" w:cs="Arial"/>
        </w:rPr>
        <w:t xml:space="preserve"> che attraversano il tema della guerra come fondamento della civiltà antica e come forza che trasforma e consuma il corpo umano. Il progetto si ispira all’immaginario classico del sito e al pensiero di Simone Weil, che individua nella forza la capacità di ridurre l’essere umano a cosa.</w:t>
      </w:r>
    </w:p>
    <w:p w14:paraId="20000010" w14:textId="241766CC" w:rsidR="00A30257" w:rsidRDefault="004B67D1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i/>
        </w:rPr>
        <w:t>Tirocinium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militiae</w:t>
      </w:r>
      <w:proofErr w:type="spellEnd"/>
      <w:r>
        <w:rPr>
          <w:rFonts w:ascii="Arial" w:hAnsi="Arial" w:cs="Arial"/>
        </w:rPr>
        <w:t xml:space="preserve"> – La formazione del corpo della </w:t>
      </w:r>
      <w:r w:rsidRPr="004670F5">
        <w:rPr>
          <w:rFonts w:ascii="Arial" w:hAnsi="Arial" w:cs="Arial"/>
          <w:i/>
        </w:rPr>
        <w:t>polis</w:t>
      </w:r>
      <w:r>
        <w:rPr>
          <w:rFonts w:ascii="Arial" w:hAnsi="Arial" w:cs="Arial"/>
        </w:rPr>
        <w:t>. Rappresenta l’ingresso del giovane nella comunità militare e politica: la danza costruisce un organismo collettivo, non più individui</w:t>
      </w:r>
      <w:r w:rsidR="004670F5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ma unità funzionale della città; il movimento è geometrico, rigoroso, progressivamente sempre più meccanico. Danzatrici: Noemi </w:t>
      </w:r>
      <w:proofErr w:type="spellStart"/>
      <w:r>
        <w:rPr>
          <w:rFonts w:ascii="Arial" w:hAnsi="Arial" w:cs="Arial"/>
        </w:rPr>
        <w:t>Avino</w:t>
      </w:r>
      <w:proofErr w:type="spellEnd"/>
      <w:r>
        <w:rPr>
          <w:rFonts w:ascii="Arial" w:hAnsi="Arial" w:cs="Arial"/>
        </w:rPr>
        <w:t xml:space="preserve">, Marika </w:t>
      </w:r>
      <w:proofErr w:type="spellStart"/>
      <w:r>
        <w:rPr>
          <w:rFonts w:ascii="Arial" w:hAnsi="Arial" w:cs="Arial"/>
        </w:rPr>
        <w:t>Pierri</w:t>
      </w:r>
      <w:proofErr w:type="spellEnd"/>
      <w:r>
        <w:rPr>
          <w:rFonts w:ascii="Arial" w:hAnsi="Arial" w:cs="Arial"/>
        </w:rPr>
        <w:t>, Alessia Starace.</w:t>
      </w:r>
    </w:p>
    <w:p w14:paraId="20000011" w14:textId="20000011" w:rsidR="00A30257" w:rsidRDefault="004B67D1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i/>
        </w:rPr>
        <w:t>Duellum</w:t>
      </w:r>
      <w:proofErr w:type="spellEnd"/>
      <w:r>
        <w:rPr>
          <w:rFonts w:ascii="Arial" w:hAnsi="Arial" w:cs="Arial"/>
          <w:b/>
          <w:i/>
        </w:rPr>
        <w:t xml:space="preserve"> (Ercole e Acheloo)</w:t>
      </w:r>
      <w:r>
        <w:rPr>
          <w:rFonts w:ascii="Arial" w:hAnsi="Arial" w:cs="Arial"/>
        </w:rPr>
        <w:t xml:space="preserve"> – La gloria del conflitto. Ispirato al mito in cui Ercole combatte il dio-fiume Acheloo per ottenere la mano di Deianira (durante lo scontro Acheloo muta forma, anche in toro, ma viene sconfitto e perde un corno, da cui nasce la cornucopia, simbolo di abbondanza e fertilità), il duello è messo in scena come forma rituale del riconoscimento: non solo violenza, ma spettacolo pubblico del potere. Danzatori: Alessandro Sodano ed Emanuele Esposito.</w:t>
      </w:r>
    </w:p>
    <w:p w14:paraId="20000012" w14:textId="20000012" w:rsidR="00A30257" w:rsidRDefault="004B67D1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Corpus in ruina</w:t>
      </w:r>
      <w:r>
        <w:rPr>
          <w:rFonts w:ascii="Arial" w:hAnsi="Arial" w:cs="Arial"/>
        </w:rPr>
        <w:t xml:space="preserve"> – La trasformazione dell’umano. Segna il crollo della dimensione eroica: nel pensiero di Simone Weil la guerra riduce il corpo a resto privo di volontà, svuotato della sua umanità come un reperto senza vita; anche l’armatura si separa dal corpo e diventa traccia vuota. Danzatore: Gioele Barrella.</w:t>
      </w:r>
    </w:p>
    <w:p w14:paraId="20000013" w14:textId="20000013" w:rsidR="00A30257" w:rsidRDefault="00A30257">
      <w:pPr>
        <w:pBdr>
          <w:bottom w:val="single" w:sz="2" w:space="1" w:color="CCCCCC"/>
        </w:pBdr>
        <w:spacing w:after="240"/>
      </w:pPr>
    </w:p>
    <w:p w14:paraId="20000014" w14:textId="20000014" w:rsidR="00A30257" w:rsidRDefault="004B67D1">
      <w:pPr>
        <w:spacing w:before="160" w:after="120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28"/>
          <w:szCs w:val="28"/>
        </w:rPr>
        <w:t>Performance di musica</w:t>
      </w:r>
    </w:p>
    <w:p w14:paraId="20000015" w14:textId="20000015" w:rsidR="00A30257" w:rsidRDefault="004B67D1">
      <w:pPr>
        <w:spacing w:before="120" w:after="80"/>
        <w:rPr>
          <w:rFonts w:ascii="Arial" w:hAnsi="Arial" w:cs="Arial"/>
        </w:rPr>
      </w:pPr>
      <w:r>
        <w:rPr>
          <w:rFonts w:ascii="Arial" w:hAnsi="Arial" w:cs="Arial"/>
          <w:b/>
          <w:color w:val="1A3A5C"/>
        </w:rPr>
        <w:t xml:space="preserve">Associazione OTP – </w:t>
      </w:r>
      <w:proofErr w:type="spellStart"/>
      <w:r>
        <w:rPr>
          <w:rFonts w:ascii="Arial" w:hAnsi="Arial" w:cs="Arial"/>
          <w:b/>
          <w:color w:val="1A3A5C"/>
        </w:rPr>
        <w:t>obeče</w:t>
      </w:r>
      <w:proofErr w:type="spellEnd"/>
      <w:r>
        <w:rPr>
          <w:rFonts w:ascii="Arial" w:hAnsi="Arial" w:cs="Arial"/>
          <w:b/>
          <w:color w:val="1A3A5C"/>
        </w:rPr>
        <w:t xml:space="preserve"> teatro project</w:t>
      </w:r>
    </w:p>
    <w:p w14:paraId="20000016" w14:textId="20000016" w:rsidR="00A30257" w:rsidRDefault="004B67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Intermezzi nella Casa di </w:t>
      </w:r>
      <w:proofErr w:type="spellStart"/>
      <w:r>
        <w:rPr>
          <w:rFonts w:ascii="Arial" w:hAnsi="Arial" w:cs="Arial"/>
          <w:b/>
          <w:i/>
        </w:rPr>
        <w:t>Telefo</w:t>
      </w:r>
      <w:proofErr w:type="spellEnd"/>
      <w:r>
        <w:rPr>
          <w:rFonts w:ascii="Arial" w:hAnsi="Arial" w:cs="Arial"/>
          <w:b/>
          <w:i/>
        </w:rPr>
        <w:t xml:space="preserve"> / Voci sotto la cenere</w:t>
      </w:r>
    </w:p>
    <w:p w14:paraId="20000017" w14:textId="20000017" w:rsidR="00A30257" w:rsidRDefault="004B67D1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Una performance musicale e narrativa site-</w:t>
      </w:r>
      <w:proofErr w:type="spellStart"/>
      <w:r>
        <w:rPr>
          <w:rFonts w:ascii="Arial" w:hAnsi="Arial" w:cs="Arial"/>
        </w:rPr>
        <w:t>specific</w:t>
      </w:r>
      <w:proofErr w:type="spellEnd"/>
      <w:r>
        <w:rPr>
          <w:rFonts w:ascii="Arial" w:hAnsi="Arial" w:cs="Arial"/>
        </w:rPr>
        <w:t xml:space="preserve"> che trasforma l’area archeologica di Ercolano in un teatro della memoria e del mito. Al centro del racconto, tre reduci immaginari e senza tempo: Pizia, cantante dalle doti di oracolo; </w:t>
      </w:r>
      <w:proofErr w:type="spellStart"/>
      <w:r>
        <w:rPr>
          <w:rFonts w:ascii="Arial" w:hAnsi="Arial" w:cs="Arial"/>
        </w:rPr>
        <w:t>Telefo</w:t>
      </w:r>
      <w:proofErr w:type="spellEnd"/>
      <w:r>
        <w:rPr>
          <w:rFonts w:ascii="Arial" w:hAnsi="Arial" w:cs="Arial"/>
        </w:rPr>
        <w:t xml:space="preserve">, soldato </w:t>
      </w:r>
      <w:r>
        <w:rPr>
          <w:rFonts w:ascii="Arial" w:hAnsi="Arial" w:cs="Arial"/>
        </w:rPr>
        <w:lastRenderedPageBreak/>
        <w:t xml:space="preserve">disperso e custode della sua casa abbandonata e distrutta dalla guerra; Bronzo, musicista disertore dai poteri dionisiaci. Le loro anime abitano le stanze della monumentale Casa del Rilievo di </w:t>
      </w:r>
      <w:proofErr w:type="spellStart"/>
      <w:r>
        <w:rPr>
          <w:rFonts w:ascii="Arial" w:hAnsi="Arial" w:cs="Arial"/>
        </w:rPr>
        <w:t>Telefo</w:t>
      </w:r>
      <w:proofErr w:type="spellEnd"/>
      <w:r>
        <w:rPr>
          <w:rFonts w:ascii="Arial" w:hAnsi="Arial" w:cs="Arial"/>
        </w:rPr>
        <w:t>, condannate a risvegliarsi ogni volta che la Storia ripete i suoi cataclismi.</w:t>
      </w:r>
    </w:p>
    <w:p w14:paraId="20000018" w14:textId="20000018" w:rsidR="00A30257" w:rsidRDefault="004B67D1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Attraverso un viaggio sonoro tra canti antichi e capolavori della tradizione napoletana, lo spettacolo mette in scena il dramma universale della guerra e dell’amore impossibile: la ferita mortale che Achille infligge al soldato </w:t>
      </w:r>
      <w:proofErr w:type="spellStart"/>
      <w:r>
        <w:rPr>
          <w:rFonts w:ascii="Arial" w:hAnsi="Arial" w:cs="Arial"/>
        </w:rPr>
        <w:t>Telefo</w:t>
      </w:r>
      <w:proofErr w:type="spellEnd"/>
      <w:r>
        <w:rPr>
          <w:rFonts w:ascii="Arial" w:hAnsi="Arial" w:cs="Arial"/>
        </w:rPr>
        <w:t>, l’amore impossibile che la guerra strappa a Pizia e il segreto della guarigione. I brani musicali, eseguiti dal vivo tra colonne e belvedere affacciati su quello che un tempo era il mare, sono veri e propri intermezzi di carne e di voce, dove la lancia che ferisce diventa la musica che sana.</w:t>
      </w:r>
    </w:p>
    <w:p w14:paraId="20000019" w14:textId="20000019" w:rsidR="00A30257" w:rsidRDefault="004B67D1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Drammaturgia e regia: </w:t>
      </w:r>
      <w:r>
        <w:rPr>
          <w:rFonts w:ascii="Arial" w:hAnsi="Arial" w:cs="Arial"/>
          <w:b/>
        </w:rPr>
        <w:t>Maria Angela Robustelli</w:t>
      </w:r>
      <w:r>
        <w:rPr>
          <w:rFonts w:ascii="Arial" w:hAnsi="Arial" w:cs="Arial"/>
        </w:rPr>
        <w:t xml:space="preserve">. Drammaturgia musicale e arrangiamenti: </w:t>
      </w:r>
      <w:r>
        <w:rPr>
          <w:rFonts w:ascii="Arial" w:hAnsi="Arial" w:cs="Arial"/>
          <w:b/>
        </w:rPr>
        <w:t>Salvatore Torregrossa</w:t>
      </w:r>
      <w:r>
        <w:rPr>
          <w:rFonts w:ascii="Arial" w:hAnsi="Arial" w:cs="Arial"/>
        </w:rPr>
        <w:t xml:space="preserve">. Con, in alternanza: Pizia – </w:t>
      </w:r>
      <w:r>
        <w:rPr>
          <w:rFonts w:ascii="Arial" w:hAnsi="Arial" w:cs="Arial"/>
          <w:b/>
        </w:rPr>
        <w:t>Maria Angela Robustelli</w:t>
      </w:r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Telefo</w:t>
      </w:r>
      <w:proofErr w:type="spellEnd"/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</w:rPr>
        <w:t>Gennaro Di Biase</w:t>
      </w:r>
      <w:r>
        <w:rPr>
          <w:rFonts w:ascii="Arial" w:hAnsi="Arial" w:cs="Arial"/>
        </w:rPr>
        <w:t xml:space="preserve">; Bronzo – </w:t>
      </w:r>
      <w:r>
        <w:rPr>
          <w:rFonts w:ascii="Arial" w:hAnsi="Arial" w:cs="Arial"/>
          <w:b/>
        </w:rPr>
        <w:t>Salvatore Torregrossa</w:t>
      </w:r>
      <w:r>
        <w:rPr>
          <w:rFonts w:ascii="Arial" w:hAnsi="Arial" w:cs="Arial"/>
        </w:rPr>
        <w:t xml:space="preserve">. Una produzione OTP – </w:t>
      </w:r>
      <w:proofErr w:type="spellStart"/>
      <w:r>
        <w:rPr>
          <w:rFonts w:ascii="Arial" w:hAnsi="Arial" w:cs="Arial"/>
        </w:rPr>
        <w:t>obeče</w:t>
      </w:r>
      <w:proofErr w:type="spellEnd"/>
      <w:r>
        <w:rPr>
          <w:rFonts w:ascii="Arial" w:hAnsi="Arial" w:cs="Arial"/>
        </w:rPr>
        <w:t xml:space="preserve"> teatro project.</w:t>
      </w:r>
    </w:p>
    <w:p w14:paraId="2000001A" w14:textId="2000001A" w:rsidR="00A30257" w:rsidRDefault="00A30257">
      <w:pPr>
        <w:pBdr>
          <w:bottom w:val="single" w:sz="2" w:space="1" w:color="CCCCCC"/>
        </w:pBdr>
        <w:spacing w:after="240"/>
      </w:pPr>
    </w:p>
    <w:p w14:paraId="2000001B" w14:textId="2000001B" w:rsidR="00A30257" w:rsidRDefault="004B67D1">
      <w:pPr>
        <w:spacing w:before="120" w:after="80"/>
        <w:rPr>
          <w:rFonts w:ascii="Arial" w:hAnsi="Arial" w:cs="Arial"/>
        </w:rPr>
      </w:pPr>
      <w:r>
        <w:rPr>
          <w:rFonts w:ascii="Arial" w:hAnsi="Arial" w:cs="Arial"/>
          <w:b/>
          <w:color w:val="1A3A5C"/>
        </w:rPr>
        <w:t>Massimo Cordovani e Mario Di Bonito</w:t>
      </w:r>
    </w:p>
    <w:p w14:paraId="2000001C" w14:textId="2000001C" w:rsidR="00A30257" w:rsidRDefault="004B67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Conflitto e memoria tra la pietra e la storia</w:t>
      </w:r>
    </w:p>
    <w:p w14:paraId="2000001D" w14:textId="2000001D" w:rsidR="00A30257" w:rsidRDefault="004B67D1">
      <w:pPr>
        <w:spacing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La performance live proposta da Massimo Cordovani, accompagnato da Mario Di Bonito alle percussioni, si muove in un territorio il cui filo tematico è il conflitto, la tensione tra comunità. Voce, chitarra, sintetizzatori e percussioni si alternano tra brani strumentali originali e canzoni del proprio repertorio, in un’atmosfera che diventa colonna sonora, in dialogo e in consonanza con l’archeologia circostante.</w:t>
      </w:r>
    </w:p>
    <w:sectPr w:rsidR="00A30257" w:rsidSect="00BB4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4" w:right="851" w:bottom="2438" w:left="2109" w:header="138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22EE3" w14:textId="77777777" w:rsidR="00C957B2" w:rsidRDefault="00C957B2">
      <w:r>
        <w:separator/>
      </w:r>
    </w:p>
  </w:endnote>
  <w:endnote w:type="continuationSeparator" w:id="0">
    <w:p w14:paraId="1FB9E371" w14:textId="77777777" w:rsidR="00C957B2" w:rsidRDefault="00C9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89D8" w14:textId="77777777" w:rsidR="00045DEF" w:rsidRDefault="00045D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98BE" w14:textId="77777777" w:rsidR="00045DEF" w:rsidRDefault="00045DEF">
    <w:pPr>
      <w:tabs>
        <w:tab w:val="center" w:pos="4819"/>
        <w:tab w:val="right" w:pos="9638"/>
      </w:tabs>
      <w:rPr>
        <w:rFonts w:ascii="Arial" w:eastAsia="Arial" w:hAnsi="Arial" w:cs="Arial"/>
        <w:b/>
        <w:color w:val="AA8950"/>
        <w:sz w:val="16"/>
        <w:szCs w:val="16"/>
      </w:rPr>
    </w:pPr>
    <w:r>
      <w:rPr>
        <w:rFonts w:ascii="Arial" w:eastAsia="Arial" w:hAnsi="Arial" w:cs="Arial"/>
        <w:b/>
        <w:color w:val="AA8950"/>
        <w:sz w:val="16"/>
        <w:szCs w:val="16"/>
      </w:rPr>
      <w:t xml:space="preserve">p. </w:t>
    </w:r>
    <w:r w:rsidR="003B0C6D">
      <w:fldChar w:fldCharType="begin"/>
    </w:r>
    <w:r w:rsidR="003B0C6D">
      <w:instrText>PAGE</w:instrText>
    </w:r>
    <w:r w:rsidR="003B0C6D">
      <w:fldChar w:fldCharType="separate"/>
    </w:r>
    <w:r w:rsidR="00056B23">
      <w:rPr>
        <w:noProof/>
      </w:rPr>
      <w:t>2</w:t>
    </w:r>
    <w:r w:rsidR="003B0C6D">
      <w:rPr>
        <w:noProof/>
      </w:rPr>
      <w:fldChar w:fldCharType="end"/>
    </w:r>
  </w:p>
  <w:p w14:paraId="4BC1882A" w14:textId="77777777" w:rsidR="00045DEF" w:rsidRDefault="00045DEF">
    <w:pPr>
      <w:tabs>
        <w:tab w:val="left" w:pos="2148"/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</w:p>
  <w:p w14:paraId="5A91969D" w14:textId="77777777" w:rsidR="00045DEF" w:rsidRDefault="00045DEF">
    <w:pPr>
      <w:spacing w:after="120" w:line="276" w:lineRule="auto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Ufficio Stampa</w:t>
    </w:r>
    <w:r>
      <w:rPr>
        <w:rFonts w:ascii="Arial" w:eastAsia="Arial" w:hAnsi="Arial" w:cs="Arial"/>
        <w:b/>
        <w:color w:val="000000"/>
        <w:sz w:val="14"/>
        <w:szCs w:val="14"/>
      </w:rPr>
      <w:br/>
    </w:r>
    <w:hyperlink r:id="rId1">
      <w:r>
        <w:rPr>
          <w:rFonts w:ascii="Arial" w:eastAsia="Arial" w:hAnsi="Arial" w:cs="Arial"/>
          <w:color w:val="000000"/>
          <w:sz w:val="14"/>
          <w:szCs w:val="14"/>
          <w:u w:val="single"/>
        </w:rPr>
        <w:t>ercolano.ufficiostampa@cultura.gov.it</w:t>
      </w:r>
    </w:hyperlink>
    <w:r>
      <w:rPr>
        <w:rFonts w:ascii="Arial" w:eastAsia="Arial" w:hAnsi="Arial" w:cs="Arial"/>
        <w:color w:val="000000"/>
        <w:sz w:val="14"/>
        <w:szCs w:val="14"/>
      </w:rPr>
      <w:br/>
      <w:t>Daniela Leone</w:t>
    </w:r>
    <w:r>
      <w:rPr>
        <w:rFonts w:ascii="Arial" w:eastAsia="Arial" w:hAnsi="Arial" w:cs="Arial"/>
        <w:b/>
        <w:color w:val="000000"/>
        <w:sz w:val="14"/>
        <w:szCs w:val="14"/>
      </w:rPr>
      <w:br/>
    </w:r>
    <w:proofErr w:type="spellStart"/>
    <w:r w:rsidR="00023E45">
      <w:rPr>
        <w:rFonts w:ascii="Arial" w:eastAsia="Arial" w:hAnsi="Arial" w:cs="Arial"/>
        <w:color w:val="000000"/>
        <w:sz w:val="14"/>
        <w:szCs w:val="14"/>
      </w:rPr>
      <w:t>tel</w:t>
    </w:r>
    <w:proofErr w:type="spellEnd"/>
    <w:r w:rsidR="00023E45">
      <w:rPr>
        <w:rFonts w:ascii="Arial" w:eastAsia="Arial" w:hAnsi="Arial" w:cs="Arial"/>
        <w:color w:val="000000"/>
        <w:sz w:val="14"/>
        <w:szCs w:val="14"/>
      </w:rPr>
      <w:t xml:space="preserve"> +39 347 9430130</w:t>
    </w:r>
    <w:r w:rsidR="00023E45">
      <w:rPr>
        <w:rFonts w:ascii="Arial" w:eastAsia="Arial" w:hAnsi="Arial" w:cs="Arial"/>
        <w:color w:val="000000"/>
        <w:sz w:val="14"/>
        <w:szCs w:val="14"/>
      </w:rPr>
      <w:br/>
    </w:r>
    <w:r>
      <w:rPr>
        <w:rFonts w:ascii="Arial" w:eastAsia="Arial" w:hAnsi="Arial" w:cs="Arial"/>
        <w:color w:val="000000"/>
        <w:sz w:val="14"/>
        <w:szCs w:val="14"/>
      </w:rPr>
      <w:t>ercolano.cultura.gov.it</w:t>
    </w:r>
    <w:r>
      <w:rPr>
        <w:noProof/>
        <w:lang w:eastAsia="it-IT" w:bidi="ar-SA"/>
      </w:rPr>
      <w:drawing>
        <wp:anchor distT="0" distB="0" distL="0" distR="0" simplePos="0" relativeHeight="251661312" behindDoc="1" locked="0" layoutInCell="1" allowOverlap="1" wp14:anchorId="5B036A0D" wp14:editId="2D085D79">
          <wp:simplePos x="0" y="0"/>
          <wp:positionH relativeFrom="column">
            <wp:posOffset>4165600</wp:posOffset>
          </wp:positionH>
          <wp:positionV relativeFrom="paragraph">
            <wp:posOffset>75565</wp:posOffset>
          </wp:positionV>
          <wp:extent cx="1504950" cy="471805"/>
          <wp:effectExtent l="0" t="0" r="0" b="0"/>
          <wp:wrapNone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2010" r="-838" b="-17"/>
                  <a:stretch>
                    <a:fillRect/>
                  </a:stretch>
                </pic:blipFill>
                <pic:spPr>
                  <a:xfrm>
                    <a:off x="0" y="0"/>
                    <a:ext cx="1504950" cy="47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866F8" w14:textId="77777777" w:rsidR="00045DEF" w:rsidRDefault="00045DEF">
    <w:pPr>
      <w:tabs>
        <w:tab w:val="center" w:pos="4819"/>
        <w:tab w:val="right" w:pos="9638"/>
      </w:tabs>
      <w:rPr>
        <w:rFonts w:ascii="Arial" w:eastAsia="Arial" w:hAnsi="Arial" w:cs="Arial"/>
        <w:b/>
        <w:color w:val="AA8950"/>
        <w:sz w:val="16"/>
        <w:szCs w:val="16"/>
      </w:rPr>
    </w:pPr>
    <w:r>
      <w:rPr>
        <w:rFonts w:ascii="Arial" w:eastAsia="Arial" w:hAnsi="Arial" w:cs="Arial"/>
        <w:b/>
        <w:color w:val="AA8950"/>
        <w:sz w:val="16"/>
        <w:szCs w:val="16"/>
      </w:rPr>
      <w:t xml:space="preserve">p. </w:t>
    </w:r>
    <w:r w:rsidR="003B0C6D">
      <w:fldChar w:fldCharType="begin"/>
    </w:r>
    <w:r w:rsidR="003B0C6D">
      <w:instrText>PAGE</w:instrText>
    </w:r>
    <w:r w:rsidR="003B0C6D">
      <w:fldChar w:fldCharType="separate"/>
    </w:r>
    <w:r w:rsidR="00056B23">
      <w:rPr>
        <w:noProof/>
      </w:rPr>
      <w:t>1</w:t>
    </w:r>
    <w:r w:rsidR="003B0C6D">
      <w:rPr>
        <w:noProof/>
      </w:rPr>
      <w:fldChar w:fldCharType="end"/>
    </w:r>
  </w:p>
  <w:p w14:paraId="4473226B" w14:textId="77777777" w:rsidR="00045DEF" w:rsidRDefault="00045DEF">
    <w:pPr>
      <w:spacing w:after="120" w:line="276" w:lineRule="auto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Ufficio Stampa</w:t>
    </w:r>
    <w:r>
      <w:rPr>
        <w:rFonts w:ascii="Arial" w:eastAsia="Arial" w:hAnsi="Arial" w:cs="Arial"/>
        <w:b/>
        <w:color w:val="000000"/>
        <w:sz w:val="14"/>
        <w:szCs w:val="14"/>
      </w:rPr>
      <w:br/>
    </w:r>
    <w:hyperlink r:id="rId1">
      <w:r>
        <w:rPr>
          <w:rFonts w:ascii="Arial" w:eastAsia="Arial" w:hAnsi="Arial" w:cs="Arial"/>
          <w:color w:val="000000"/>
          <w:sz w:val="14"/>
          <w:szCs w:val="14"/>
          <w:u w:val="single"/>
        </w:rPr>
        <w:t>ercolano.ufficiostampa@cultura.gov.it</w:t>
      </w:r>
    </w:hyperlink>
    <w:r>
      <w:rPr>
        <w:rFonts w:ascii="Arial" w:eastAsia="Arial" w:hAnsi="Arial" w:cs="Arial"/>
        <w:color w:val="000000"/>
        <w:sz w:val="14"/>
        <w:szCs w:val="14"/>
      </w:rPr>
      <w:br/>
      <w:t>Daniela Leone</w:t>
    </w:r>
    <w:r>
      <w:rPr>
        <w:rFonts w:ascii="Arial" w:eastAsia="Arial" w:hAnsi="Arial" w:cs="Arial"/>
        <w:b/>
        <w:color w:val="000000"/>
        <w:sz w:val="14"/>
        <w:szCs w:val="14"/>
      </w:rPr>
      <w:br/>
    </w:r>
    <w:proofErr w:type="spellStart"/>
    <w:r w:rsidR="00023E45">
      <w:rPr>
        <w:rFonts w:ascii="Arial" w:eastAsia="Arial" w:hAnsi="Arial" w:cs="Arial"/>
        <w:color w:val="000000"/>
        <w:sz w:val="14"/>
        <w:szCs w:val="14"/>
      </w:rPr>
      <w:t>tel</w:t>
    </w:r>
    <w:proofErr w:type="spellEnd"/>
    <w:r w:rsidR="00023E45">
      <w:rPr>
        <w:rFonts w:ascii="Arial" w:eastAsia="Arial" w:hAnsi="Arial" w:cs="Arial"/>
        <w:color w:val="000000"/>
        <w:sz w:val="14"/>
        <w:szCs w:val="14"/>
      </w:rPr>
      <w:t xml:space="preserve"> +39 347 9430130</w:t>
    </w:r>
    <w:r w:rsidR="00023E45">
      <w:rPr>
        <w:rFonts w:ascii="Arial" w:eastAsia="Arial" w:hAnsi="Arial" w:cs="Arial"/>
        <w:color w:val="000000"/>
        <w:sz w:val="14"/>
        <w:szCs w:val="14"/>
      </w:rPr>
      <w:br/>
    </w:r>
    <w:r>
      <w:rPr>
        <w:rFonts w:ascii="Arial" w:eastAsia="Arial" w:hAnsi="Arial" w:cs="Arial"/>
        <w:color w:val="000000"/>
        <w:sz w:val="14"/>
        <w:szCs w:val="14"/>
      </w:rPr>
      <w:t>ercolano.cultura.gov.it</w:t>
    </w:r>
    <w:r>
      <w:rPr>
        <w:noProof/>
        <w:lang w:eastAsia="it-IT" w:bidi="ar-SA"/>
      </w:rPr>
      <w:drawing>
        <wp:anchor distT="0" distB="0" distL="0" distR="0" simplePos="0" relativeHeight="251662336" behindDoc="1" locked="0" layoutInCell="1" allowOverlap="1" wp14:anchorId="651F5291" wp14:editId="7DAF7D15">
          <wp:simplePos x="0" y="0"/>
          <wp:positionH relativeFrom="column">
            <wp:posOffset>4165600</wp:posOffset>
          </wp:positionH>
          <wp:positionV relativeFrom="paragraph">
            <wp:posOffset>76200</wp:posOffset>
          </wp:positionV>
          <wp:extent cx="1504950" cy="471805"/>
          <wp:effectExtent l="0" t="0" r="0" b="0"/>
          <wp:wrapNone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2010" r="-838" b="-17"/>
                  <a:stretch>
                    <a:fillRect/>
                  </a:stretch>
                </pic:blipFill>
                <pic:spPr>
                  <a:xfrm>
                    <a:off x="0" y="0"/>
                    <a:ext cx="1504950" cy="47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43834" w14:textId="77777777" w:rsidR="00C957B2" w:rsidRDefault="00C957B2">
      <w:r>
        <w:separator/>
      </w:r>
    </w:p>
  </w:footnote>
  <w:footnote w:type="continuationSeparator" w:id="0">
    <w:p w14:paraId="6219839F" w14:textId="77777777" w:rsidR="00C957B2" w:rsidRDefault="00C9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F4D9D" w14:textId="77777777" w:rsidR="00045DEF" w:rsidRDefault="00045D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2D13" w14:textId="77777777" w:rsidR="00045DEF" w:rsidRDefault="00045DEF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8240" behindDoc="1" locked="0" layoutInCell="1" allowOverlap="1" wp14:anchorId="5247A3C4" wp14:editId="21628134">
          <wp:simplePos x="0" y="0"/>
          <wp:positionH relativeFrom="column">
            <wp:posOffset>-1339210</wp:posOffset>
          </wp:positionH>
          <wp:positionV relativeFrom="paragraph">
            <wp:posOffset>2794000</wp:posOffset>
          </wp:positionV>
          <wp:extent cx="989965" cy="5875020"/>
          <wp:effectExtent l="0" t="0" r="0" b="0"/>
          <wp:wrapNone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17122"/>
                  <a:stretch>
                    <a:fillRect/>
                  </a:stretch>
                </pic:blipFill>
                <pic:spPr>
                  <a:xfrm>
                    <a:off x="0" y="0"/>
                    <a:ext cx="989965" cy="587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529E" w14:textId="77777777" w:rsidR="00045DEF" w:rsidRDefault="00045DEF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9264" behindDoc="1" locked="0" layoutInCell="1" allowOverlap="1" wp14:anchorId="34F6C240" wp14:editId="7986DC2D">
          <wp:simplePos x="0" y="0"/>
          <wp:positionH relativeFrom="column">
            <wp:posOffset>-1339210</wp:posOffset>
          </wp:positionH>
          <wp:positionV relativeFrom="paragraph">
            <wp:posOffset>2792730</wp:posOffset>
          </wp:positionV>
          <wp:extent cx="989965" cy="5875020"/>
          <wp:effectExtent l="0" t="0" r="0" b="0"/>
          <wp:wrapNone/>
          <wp:docPr id="2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17122"/>
                  <a:stretch>
                    <a:fillRect/>
                  </a:stretch>
                </pic:blipFill>
                <pic:spPr>
                  <a:xfrm>
                    <a:off x="0" y="0"/>
                    <a:ext cx="989965" cy="587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45B99CC3" wp14:editId="7CBFCCC3">
          <wp:simplePos x="0" y="0"/>
          <wp:positionH relativeFrom="column">
            <wp:posOffset>-1329685</wp:posOffset>
          </wp:positionH>
          <wp:positionV relativeFrom="paragraph">
            <wp:posOffset>-116199</wp:posOffset>
          </wp:positionV>
          <wp:extent cx="2949575" cy="2762250"/>
          <wp:effectExtent l="0" t="0" r="0" b="0"/>
          <wp:wrapTopAndBottom distT="0" dist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6554" r="61917" b="19134"/>
                  <a:stretch>
                    <a:fillRect/>
                  </a:stretch>
                </pic:blipFill>
                <pic:spPr>
                  <a:xfrm>
                    <a:off x="0" y="0"/>
                    <a:ext cx="2949575" cy="2762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D5324"/>
    <w:multiLevelType w:val="multilevel"/>
    <w:tmpl w:val="9EB8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B55B89"/>
    <w:multiLevelType w:val="hybridMultilevel"/>
    <w:tmpl w:val="D57481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9"/>
    <w:rsid w:val="00023E45"/>
    <w:rsid w:val="00045DEF"/>
    <w:rsid w:val="00056B23"/>
    <w:rsid w:val="0009280F"/>
    <w:rsid w:val="001A7451"/>
    <w:rsid w:val="001D49DF"/>
    <w:rsid w:val="0036019A"/>
    <w:rsid w:val="003933CA"/>
    <w:rsid w:val="003B064B"/>
    <w:rsid w:val="003B0C6D"/>
    <w:rsid w:val="004670F5"/>
    <w:rsid w:val="00467F25"/>
    <w:rsid w:val="00481067"/>
    <w:rsid w:val="00490787"/>
    <w:rsid w:val="004B67D1"/>
    <w:rsid w:val="004C7792"/>
    <w:rsid w:val="0051049C"/>
    <w:rsid w:val="005F23B0"/>
    <w:rsid w:val="00616C9A"/>
    <w:rsid w:val="00666789"/>
    <w:rsid w:val="006D3CCE"/>
    <w:rsid w:val="00944D9C"/>
    <w:rsid w:val="009637F9"/>
    <w:rsid w:val="00A30257"/>
    <w:rsid w:val="00AD4F31"/>
    <w:rsid w:val="00B72164"/>
    <w:rsid w:val="00B87D02"/>
    <w:rsid w:val="00B94193"/>
    <w:rsid w:val="00BA1842"/>
    <w:rsid w:val="00BB4FA5"/>
    <w:rsid w:val="00BF582B"/>
    <w:rsid w:val="00C34D04"/>
    <w:rsid w:val="00C84250"/>
    <w:rsid w:val="00C957B2"/>
    <w:rsid w:val="00D2161E"/>
    <w:rsid w:val="00DB0017"/>
    <w:rsid w:val="00DC59E9"/>
    <w:rsid w:val="00E134FE"/>
    <w:rsid w:val="00E17BEB"/>
    <w:rsid w:val="00E33F9C"/>
    <w:rsid w:val="00E45BB1"/>
    <w:rsid w:val="00E57189"/>
    <w:rsid w:val="00F16FD1"/>
    <w:rsid w:val="00F541C3"/>
    <w:rsid w:val="00F71517"/>
    <w:rsid w:val="796EB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FA0E"/>
  <w15:docId w15:val="{B067D3DC-1EC4-43F5-9664-0480822E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20F7"/>
    <w:rPr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rsid w:val="004C20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rsid w:val="004C20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LO-normal"/>
    <w:link w:val="Titolo3Carattere"/>
    <w:uiPriority w:val="9"/>
    <w:semiHidden/>
    <w:unhideWhenUsed/>
    <w:qFormat/>
    <w:rsid w:val="00DC02BD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LO-normal"/>
    <w:next w:val="LO-normal"/>
    <w:uiPriority w:val="9"/>
    <w:semiHidden/>
    <w:unhideWhenUsed/>
    <w:qFormat/>
    <w:rsid w:val="004C20F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rsid w:val="004C20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rsid w:val="004C20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rsid w:val="004C20F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7A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37AAF"/>
  </w:style>
  <w:style w:type="character" w:styleId="Numeropagina">
    <w:name w:val="page number"/>
    <w:basedOn w:val="Carpredefinitoparagrafo"/>
    <w:uiPriority w:val="99"/>
    <w:semiHidden/>
    <w:unhideWhenUsed/>
    <w:qFormat/>
    <w:rsid w:val="00D274D2"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DC02B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D0F6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D0F6C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BD0F6C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9E2A9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4527A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4527A8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674A1"/>
    <w:rPr>
      <w:rFonts w:ascii="Tahoma" w:hAnsi="Tahoma" w:cs="Mangal"/>
      <w:sz w:val="16"/>
      <w:szCs w:val="14"/>
      <w:lang w:eastAsia="zh-CN" w:bidi="hi-IN"/>
    </w:rPr>
  </w:style>
  <w:style w:type="paragraph" w:styleId="Corpotesto">
    <w:name w:val="Body Text"/>
    <w:basedOn w:val="Normale"/>
    <w:rsid w:val="004C20F7"/>
    <w:pPr>
      <w:spacing w:after="140" w:line="276" w:lineRule="auto"/>
    </w:pPr>
  </w:style>
  <w:style w:type="paragraph" w:styleId="Elenco">
    <w:name w:val="List"/>
    <w:basedOn w:val="Corpotesto"/>
    <w:rsid w:val="004C20F7"/>
    <w:rPr>
      <w:rFonts w:cs="Lucida Sans"/>
    </w:rPr>
  </w:style>
  <w:style w:type="paragraph" w:styleId="Didascalia">
    <w:name w:val="caption"/>
    <w:basedOn w:val="Normale"/>
    <w:qFormat/>
    <w:rsid w:val="004C20F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4C20F7"/>
    <w:pPr>
      <w:suppressLineNumbers/>
    </w:pPr>
    <w:rPr>
      <w:rFonts w:cs="Lucida Sans"/>
    </w:rPr>
  </w:style>
  <w:style w:type="paragraph" w:customStyle="1" w:styleId="LO-normal">
    <w:name w:val="LO-normal"/>
    <w:qFormat/>
    <w:rsid w:val="004C20F7"/>
    <w:rPr>
      <w:lang w:eastAsia="zh-CN" w:bidi="hi-IN"/>
    </w:rPr>
  </w:style>
  <w:style w:type="paragraph" w:customStyle="1" w:styleId="Intestazioneepidipagina">
    <w:name w:val="Intestazione e piè di pagina"/>
    <w:basedOn w:val="Normale"/>
    <w:qFormat/>
    <w:rsid w:val="004C20F7"/>
  </w:style>
  <w:style w:type="paragraph" w:styleId="Intestazione">
    <w:name w:val="header"/>
    <w:basedOn w:val="Normale"/>
    <w:link w:val="IntestazioneCarattere"/>
    <w:uiPriority w:val="99"/>
    <w:unhideWhenUsed/>
    <w:rsid w:val="00D37A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37AAF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737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9E2A93"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Corpo">
    <w:name w:val="Corpo"/>
    <w:qFormat/>
    <w:rsid w:val="004527A8"/>
    <w:rPr>
      <w:rFonts w:ascii="Helvetica Neue" w:eastAsia="Arial Unicode MS" w:hAnsi="Helvetica Neue" w:cs="Arial Unicode MS"/>
      <w:color w:val="000000"/>
      <w:sz w:val="22"/>
      <w:szCs w:val="22"/>
      <w:lang w:bidi="hi-I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4527A8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Sottotitolo">
    <w:name w:val="Subtitle"/>
    <w:basedOn w:val="Normale"/>
    <w:next w:val="Normale"/>
    <w:uiPriority w:val="11"/>
    <w:qFormat/>
    <w:rsid w:val="00BB4F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rt-text">
    <w:name w:val="art-text"/>
    <w:basedOn w:val="Normale"/>
    <w:qFormat/>
    <w:rsid w:val="00DA2406"/>
    <w:pPr>
      <w:spacing w:beforeAutospacing="1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674A1"/>
    <w:rPr>
      <w:rFonts w:ascii="Tahoma" w:hAnsi="Tahoma" w:cs="Mangal"/>
      <w:sz w:val="16"/>
      <w:szCs w:val="14"/>
    </w:rPr>
  </w:style>
  <w:style w:type="table" w:customStyle="1" w:styleId="TableNormal3">
    <w:name w:val="Table Normal3"/>
    <w:rsid w:val="007E3B0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7E3B0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465FD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465FD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772A"/>
    <w:rPr>
      <w:rFonts w:ascii="Calibri" w:eastAsia="Calibri" w:hAnsi="Calibri" w:cs="Mangal"/>
      <w:b/>
      <w:bCs/>
      <w:szCs w:val="18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772A"/>
    <w:rPr>
      <w:rFonts w:ascii="Times New Roman" w:eastAsia="Arial Unicode MS" w:hAnsi="Times New Roman" w:cs="Mangal"/>
      <w:b/>
      <w:bCs/>
      <w:sz w:val="20"/>
      <w:szCs w:val="18"/>
      <w:lang w:val="en-US" w:eastAsia="zh-CN" w:bidi="hi-IN"/>
    </w:rPr>
  </w:style>
  <w:style w:type="character" w:styleId="Enfasicorsivo">
    <w:name w:val="Emphasis"/>
    <w:basedOn w:val="Carpredefinitoparagrafo"/>
    <w:uiPriority w:val="20"/>
    <w:qFormat/>
    <w:rsid w:val="00045DEF"/>
    <w:rPr>
      <w:i/>
      <w:iCs/>
    </w:rPr>
  </w:style>
  <w:style w:type="character" w:customStyle="1" w:styleId="markjtalwycol">
    <w:name w:val="markjtalwycol"/>
    <w:basedOn w:val="Carpredefinitoparagrafo"/>
    <w:rsid w:val="00E57189"/>
  </w:style>
  <w:style w:type="table" w:styleId="Grigliatabella">
    <w:name w:val="Table Grid"/>
    <w:basedOn w:val="Tabellanormale"/>
    <w:uiPriority w:val="59"/>
    <w:rsid w:val="00056B23"/>
    <w:rPr>
      <w:rFonts w:eastAsiaTheme="minorHAnsi"/>
      <w:kern w:val="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rcolano.ufficiostampa@beniculturali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rcolano.ufficiostampa@benicultural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vchJElbVFWhGVMTIY06QG0B0w==">CgMxLjA4AHIhMW80ajJLVHc2dnJuVkdRRkhSQjUwU0ZteDRfdFh4M1VF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MARICARMEN PEPE</cp:lastModifiedBy>
  <cp:revision>2</cp:revision>
  <dcterms:created xsi:type="dcterms:W3CDTF">2026-06-26T09:01:00Z</dcterms:created>
  <dcterms:modified xsi:type="dcterms:W3CDTF">2026-06-26T09:01:00Z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