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96EBD67" w:rsidRDefault="796EBD67" w:rsidP="796EBD67">
      <w:pPr>
        <w:jc w:val="center"/>
        <w:rPr>
          <w:rFonts w:ascii="Arial" w:eastAsia="Arial" w:hAnsi="Arial" w:cs="Arial"/>
          <w:b/>
          <w:bCs/>
          <w:color w:val="937749"/>
          <w:sz w:val="28"/>
          <w:szCs w:val="28"/>
        </w:rPr>
      </w:pPr>
    </w:p>
    <w:p w:rsidR="00213981" w:rsidRPr="001B1F2D" w:rsidRDefault="001B1F2D" w:rsidP="001B1F2D">
      <w:pPr>
        <w:pStyle w:val="Titolo2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1B1F2D">
        <w:rPr>
          <w:rFonts w:ascii="Arial" w:eastAsia="Arial" w:hAnsi="Arial" w:cs="Arial"/>
          <w:color w:val="937749"/>
          <w:sz w:val="32"/>
          <w:szCs w:val="32"/>
        </w:rPr>
        <w:t>Informazioni per la visita</w:t>
      </w:r>
    </w:p>
    <w:p w:rsidR="001B1F2D" w:rsidRDefault="001B1F2D" w:rsidP="001B1F2D">
      <w:pPr>
        <w:pStyle w:val="Titolo2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1B1F2D">
        <w:rPr>
          <w:rFonts w:ascii="Arial" w:hAnsi="Arial" w:cs="Arial"/>
          <w:b w:val="0"/>
          <w:sz w:val="24"/>
          <w:szCs w:val="24"/>
        </w:rPr>
        <w:t xml:space="preserve">Dal 14 settembre le </w:t>
      </w:r>
      <w:r w:rsidRPr="001B1F2D">
        <w:rPr>
          <w:rStyle w:val="Enfasigrassetto"/>
          <w:rFonts w:ascii="Arial" w:hAnsi="Arial" w:cs="Arial"/>
          <w:sz w:val="24"/>
          <w:szCs w:val="24"/>
        </w:rPr>
        <w:t>Terme Suburbane</w:t>
      </w:r>
      <w:r w:rsidRPr="001B1F2D">
        <w:rPr>
          <w:rFonts w:ascii="Arial" w:hAnsi="Arial" w:cs="Arial"/>
          <w:b w:val="0"/>
          <w:sz w:val="24"/>
          <w:szCs w:val="24"/>
        </w:rPr>
        <w:t xml:space="preserve"> sono eccezionalmente aperte al pubblico con </w:t>
      </w:r>
      <w:r w:rsidRPr="001B1F2D">
        <w:rPr>
          <w:rStyle w:val="Enfasigrassetto"/>
          <w:rFonts w:ascii="Arial" w:hAnsi="Arial" w:cs="Arial"/>
          <w:sz w:val="24"/>
          <w:szCs w:val="24"/>
        </w:rPr>
        <w:t>visite accompagnate</w:t>
      </w:r>
      <w:r w:rsidRPr="001B1F2D">
        <w:rPr>
          <w:rFonts w:ascii="Arial" w:hAnsi="Arial" w:cs="Arial"/>
          <w:b w:val="0"/>
          <w:sz w:val="24"/>
          <w:szCs w:val="24"/>
        </w:rPr>
        <w:t>.</w:t>
      </w:r>
      <w:r w:rsidRPr="001B1F2D">
        <w:rPr>
          <w:rFonts w:ascii="Arial" w:hAnsi="Arial" w:cs="Arial"/>
          <w:b w:val="0"/>
          <w:sz w:val="24"/>
          <w:szCs w:val="24"/>
        </w:rPr>
        <w:br/>
        <w:t xml:space="preserve">L’accesso sarà consentito esclusivamente con </w:t>
      </w:r>
      <w:r w:rsidRPr="001B1F2D">
        <w:rPr>
          <w:rStyle w:val="Enfasigrassetto"/>
          <w:rFonts w:ascii="Arial" w:hAnsi="Arial" w:cs="Arial"/>
          <w:sz w:val="24"/>
          <w:szCs w:val="24"/>
        </w:rPr>
        <w:t>biglietto aggiuntivo</w:t>
      </w:r>
      <w:r w:rsidRPr="001B1F2D">
        <w:rPr>
          <w:rFonts w:ascii="Arial" w:hAnsi="Arial" w:cs="Arial"/>
          <w:b w:val="0"/>
          <w:sz w:val="24"/>
          <w:szCs w:val="24"/>
        </w:rPr>
        <w:t>, il cui ricavato contribuirà alla raccolta fondi destinata ai restauri del Parco Archeologico di Ercolano.</w:t>
      </w:r>
    </w:p>
    <w:p w:rsidR="001B1F2D" w:rsidRPr="001B1F2D" w:rsidRDefault="001B1F2D" w:rsidP="001B1F2D">
      <w:pPr>
        <w:pStyle w:val="LO-normal"/>
      </w:pPr>
    </w:p>
    <w:p w:rsidR="001B1F2D" w:rsidRDefault="001B1F2D" w:rsidP="001B1F2D">
      <w:pPr>
        <w:pStyle w:val="Titolo2"/>
        <w:spacing w:line="276" w:lineRule="auto"/>
        <w:contextualSpacing/>
        <w:jc w:val="both"/>
        <w:rPr>
          <w:rFonts w:ascii="Arial" w:eastAsia="Arial" w:hAnsi="Arial" w:cs="Arial"/>
          <w:color w:val="937749"/>
          <w:sz w:val="28"/>
          <w:szCs w:val="28"/>
        </w:rPr>
      </w:pPr>
      <w:r w:rsidRPr="001B1F2D">
        <w:rPr>
          <w:rFonts w:ascii="Arial" w:eastAsia="Arial" w:hAnsi="Arial" w:cs="Arial"/>
          <w:color w:val="937749"/>
          <w:sz w:val="28"/>
          <w:szCs w:val="28"/>
        </w:rPr>
        <w:t>Giorni e orari di apertura</w:t>
      </w:r>
    </w:p>
    <w:p w:rsidR="001B1F2D" w:rsidRPr="001B1F2D" w:rsidRDefault="001B1F2D" w:rsidP="001B1F2D">
      <w:pPr>
        <w:pStyle w:val="Titolo2"/>
        <w:spacing w:line="276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1B1F2D">
        <w:rPr>
          <w:rFonts w:ascii="Arial" w:hAnsi="Arial" w:cs="Arial"/>
          <w:b w:val="0"/>
          <w:sz w:val="24"/>
          <w:szCs w:val="24"/>
        </w:rPr>
        <w:t xml:space="preserve">Le visite saranno disponibili </w:t>
      </w:r>
      <w:r w:rsidRPr="001B1F2D">
        <w:rPr>
          <w:rStyle w:val="Enfasigrassetto"/>
          <w:rFonts w:ascii="Arial" w:hAnsi="Arial" w:cs="Arial"/>
          <w:b/>
          <w:sz w:val="24"/>
          <w:szCs w:val="24"/>
          <w:u w:val="single"/>
        </w:rPr>
        <w:t>solo nei giorni di sabato e domenica</w:t>
      </w:r>
      <w:r w:rsidRPr="001B1F2D">
        <w:rPr>
          <w:rFonts w:ascii="Arial" w:hAnsi="Arial" w:cs="Arial"/>
          <w:b w:val="0"/>
          <w:sz w:val="24"/>
          <w:szCs w:val="24"/>
        </w:rPr>
        <w:t>, con turni a cadenza oraria:</w:t>
      </w:r>
    </w:p>
    <w:p w:rsidR="001B1F2D" w:rsidRPr="001B1F2D" w:rsidRDefault="001B1F2D" w:rsidP="001B1F2D">
      <w:pPr>
        <w:pStyle w:val="NormaleWeb"/>
        <w:numPr>
          <w:ilvl w:val="0"/>
          <w:numId w:val="4"/>
        </w:numPr>
        <w:spacing w:before="100" w:after="100" w:line="276" w:lineRule="auto"/>
        <w:jc w:val="both"/>
        <w:rPr>
          <w:rFonts w:ascii="Arial" w:hAnsi="Arial" w:cs="Arial"/>
        </w:rPr>
      </w:pPr>
      <w:r w:rsidRPr="001B1F2D">
        <w:rPr>
          <w:rStyle w:val="Enfasigrassetto"/>
          <w:rFonts w:ascii="Arial" w:hAnsi="Arial" w:cs="Arial"/>
        </w:rPr>
        <w:t>dalle ore 9.00 alle 18.00</w:t>
      </w:r>
      <w:r w:rsidRPr="001B1F2D">
        <w:rPr>
          <w:rFonts w:ascii="Arial" w:hAnsi="Arial" w:cs="Arial"/>
        </w:rPr>
        <w:t xml:space="preserve"> fino a </w:t>
      </w:r>
      <w:r w:rsidRPr="001B1F2D">
        <w:rPr>
          <w:rStyle w:val="Enfasigrassetto"/>
          <w:rFonts w:ascii="Arial" w:hAnsi="Arial" w:cs="Arial"/>
        </w:rPr>
        <w:t>domenica 12 ottobre 2025</w:t>
      </w:r>
      <w:r w:rsidRPr="001B1F2D">
        <w:rPr>
          <w:rFonts w:ascii="Arial" w:hAnsi="Arial" w:cs="Arial"/>
        </w:rPr>
        <w:t>;</w:t>
      </w:r>
    </w:p>
    <w:p w:rsidR="001B1F2D" w:rsidRPr="001B1F2D" w:rsidRDefault="007F27B2" w:rsidP="001B1F2D">
      <w:pPr>
        <w:pStyle w:val="NormaleWeb"/>
        <w:numPr>
          <w:ilvl w:val="0"/>
          <w:numId w:val="4"/>
        </w:numPr>
        <w:spacing w:before="100" w:after="100" w:line="276" w:lineRule="auto"/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dalle ore 9.00 alle 16</w:t>
      </w:r>
      <w:r w:rsidR="001B1F2D" w:rsidRPr="001B1F2D">
        <w:rPr>
          <w:rStyle w:val="Enfasigrassetto"/>
          <w:rFonts w:ascii="Arial" w:hAnsi="Arial" w:cs="Arial"/>
        </w:rPr>
        <w:t>.00</w:t>
      </w:r>
      <w:r w:rsidR="001B1F2D" w:rsidRPr="001B1F2D">
        <w:rPr>
          <w:rFonts w:ascii="Arial" w:hAnsi="Arial" w:cs="Arial"/>
        </w:rPr>
        <w:t xml:space="preserve"> a partire da </w:t>
      </w:r>
      <w:r w:rsidR="001B1F2D" w:rsidRPr="001B1F2D">
        <w:rPr>
          <w:rStyle w:val="Enfasigrassetto"/>
          <w:rFonts w:ascii="Arial" w:hAnsi="Arial" w:cs="Arial"/>
        </w:rPr>
        <w:t>sabato 18 ottobre 2025</w:t>
      </w:r>
      <w:r w:rsidR="001B1F2D" w:rsidRPr="001B1F2D">
        <w:rPr>
          <w:rFonts w:ascii="Arial" w:hAnsi="Arial" w:cs="Arial"/>
        </w:rPr>
        <w:t>.</w:t>
      </w:r>
    </w:p>
    <w:p w:rsidR="001B1F2D" w:rsidRDefault="001B1F2D" w:rsidP="001B1F2D">
      <w:pPr>
        <w:pStyle w:val="NormaleWeb"/>
        <w:spacing w:line="276" w:lineRule="auto"/>
        <w:jc w:val="both"/>
        <w:rPr>
          <w:rFonts w:ascii="Arial" w:hAnsi="Arial" w:cs="Arial"/>
        </w:rPr>
      </w:pPr>
      <w:r w:rsidRPr="001B1F2D">
        <w:rPr>
          <w:rFonts w:ascii="Arial" w:hAnsi="Arial" w:cs="Arial"/>
        </w:rPr>
        <w:t>Questa formula consente al pubblico di vivere un’esperienza unica: scoprire le straordinarie architetture e decorazioni del complesso termale e, al tempo stesso, osservare da vicino le attività di restauro in corso.</w:t>
      </w:r>
    </w:p>
    <w:p w:rsidR="001B1F2D" w:rsidRDefault="001B1F2D" w:rsidP="001B1F2D">
      <w:pPr>
        <w:pStyle w:val="NormaleWeb"/>
        <w:spacing w:before="240" w:beforeAutospacing="0" w:after="100" w:line="276" w:lineRule="auto"/>
        <w:contextualSpacing/>
        <w:jc w:val="both"/>
        <w:rPr>
          <w:rFonts w:ascii="Arial" w:eastAsia="Arial" w:hAnsi="Arial" w:cs="Arial"/>
          <w:color w:val="937749"/>
          <w:sz w:val="28"/>
          <w:szCs w:val="28"/>
        </w:rPr>
      </w:pPr>
      <w:r w:rsidRPr="001B1F2D">
        <w:rPr>
          <w:rFonts w:ascii="Arial" w:eastAsia="Arial" w:hAnsi="Arial" w:cs="Arial"/>
          <w:color w:val="937749"/>
          <w:sz w:val="28"/>
          <w:szCs w:val="28"/>
        </w:rPr>
        <w:t>Biglietti</w:t>
      </w:r>
    </w:p>
    <w:p w:rsidR="001B1F2D" w:rsidRDefault="001B1F2D" w:rsidP="001B1F2D">
      <w:pPr>
        <w:pStyle w:val="NormaleWeb"/>
        <w:tabs>
          <w:tab w:val="num" w:pos="709"/>
        </w:tabs>
        <w:spacing w:before="240" w:beforeAutospacing="0" w:after="100" w:line="276" w:lineRule="auto"/>
        <w:contextualSpacing/>
        <w:jc w:val="both"/>
        <w:rPr>
          <w:rFonts w:ascii="Arial" w:hAnsi="Arial" w:cs="Arial"/>
        </w:rPr>
      </w:pPr>
      <w:r w:rsidRPr="001B1F2D">
        <w:rPr>
          <w:rFonts w:ascii="Arial" w:hAnsi="Arial" w:cs="Arial"/>
        </w:rPr>
        <w:t>I biglietti sono disponibili attraverso diversi canali:</w:t>
      </w:r>
    </w:p>
    <w:p w:rsidR="001B1F2D" w:rsidRDefault="001B1F2D" w:rsidP="001B1F2D">
      <w:pPr>
        <w:pStyle w:val="NormaleWeb"/>
        <w:numPr>
          <w:ilvl w:val="0"/>
          <w:numId w:val="7"/>
        </w:numPr>
        <w:spacing w:before="240" w:beforeAutospacing="0" w:after="100" w:line="276" w:lineRule="auto"/>
        <w:contextualSpacing/>
        <w:jc w:val="both"/>
        <w:rPr>
          <w:rFonts w:ascii="Arial" w:hAnsi="Arial" w:cs="Arial"/>
          <w:b/>
        </w:rPr>
      </w:pPr>
      <w:r w:rsidRPr="001B1F2D">
        <w:rPr>
          <w:rStyle w:val="Enfasigrassetto"/>
          <w:rFonts w:ascii="Arial" w:hAnsi="Arial" w:cs="Arial"/>
          <w:b w:val="0"/>
        </w:rPr>
        <w:t>Online</w:t>
      </w:r>
      <w:r w:rsidRPr="001B1F2D">
        <w:rPr>
          <w:rFonts w:ascii="Arial" w:hAnsi="Arial" w:cs="Arial"/>
          <w:b/>
        </w:rPr>
        <w:t xml:space="preserve">: </w:t>
      </w:r>
      <w:hyperlink r:id="rId8" w:tgtFrame="_new" w:history="1">
        <w:r w:rsidRPr="001B1F2D">
          <w:rPr>
            <w:rStyle w:val="Collegamentoipertestuale"/>
            <w:rFonts w:ascii="Arial" w:hAnsi="Arial" w:cs="Arial"/>
            <w:b/>
          </w:rPr>
          <w:t>ercolano.cultura.gov.it</w:t>
        </w:r>
      </w:hyperlink>
      <w:r w:rsidRPr="001B1F2D">
        <w:rPr>
          <w:rFonts w:ascii="Arial" w:hAnsi="Arial" w:cs="Arial"/>
          <w:b/>
        </w:rPr>
        <w:t xml:space="preserve"> – </w:t>
      </w:r>
      <w:hyperlink r:id="rId9" w:tgtFrame="_new" w:history="1">
        <w:r w:rsidRPr="001B1F2D">
          <w:rPr>
            <w:rStyle w:val="Collegamentoipertestuale"/>
            <w:rFonts w:ascii="Arial" w:hAnsi="Arial" w:cs="Arial"/>
            <w:b/>
          </w:rPr>
          <w:t>ercolano.coopculture.it</w:t>
        </w:r>
      </w:hyperlink>
    </w:p>
    <w:p w:rsidR="001B1F2D" w:rsidRDefault="001B1F2D" w:rsidP="001B1F2D">
      <w:pPr>
        <w:pStyle w:val="NormaleWeb"/>
        <w:numPr>
          <w:ilvl w:val="0"/>
          <w:numId w:val="7"/>
        </w:numPr>
        <w:spacing w:before="240" w:beforeAutospacing="0" w:after="100" w:line="276" w:lineRule="auto"/>
        <w:contextualSpacing/>
        <w:jc w:val="both"/>
        <w:rPr>
          <w:rFonts w:ascii="Arial" w:hAnsi="Arial" w:cs="Arial"/>
        </w:rPr>
      </w:pPr>
      <w:r w:rsidRPr="001B1F2D">
        <w:rPr>
          <w:rStyle w:val="Enfasigrassetto"/>
          <w:rFonts w:ascii="Arial" w:hAnsi="Arial" w:cs="Arial"/>
          <w:b w:val="0"/>
        </w:rPr>
        <w:t>Call center</w:t>
      </w:r>
      <w:r w:rsidRPr="001B1F2D">
        <w:rPr>
          <w:rFonts w:ascii="Arial" w:hAnsi="Arial" w:cs="Arial"/>
          <w:b/>
        </w:rPr>
        <w:t xml:space="preserve">: </w:t>
      </w:r>
      <w:r w:rsidRPr="001B1F2D">
        <w:rPr>
          <w:rFonts w:ascii="Arial" w:hAnsi="Arial" w:cs="Arial"/>
        </w:rPr>
        <w:t>+39 081 0106490 (lun–sab, ore 9:00–17:00)</w:t>
      </w:r>
    </w:p>
    <w:p w:rsidR="00213981" w:rsidRPr="001B1F2D" w:rsidRDefault="001B1F2D" w:rsidP="001B1F2D">
      <w:pPr>
        <w:pStyle w:val="NormaleWeb"/>
        <w:numPr>
          <w:ilvl w:val="0"/>
          <w:numId w:val="7"/>
        </w:numPr>
        <w:spacing w:before="240" w:beforeAutospacing="0" w:after="100" w:line="276" w:lineRule="auto"/>
        <w:contextualSpacing/>
        <w:jc w:val="both"/>
        <w:rPr>
          <w:rFonts w:ascii="Arial" w:eastAsia="Arial" w:hAnsi="Arial" w:cs="Arial"/>
          <w:color w:val="262625"/>
        </w:rPr>
      </w:pPr>
      <w:r w:rsidRPr="001B1F2D">
        <w:rPr>
          <w:rStyle w:val="Enfasigrassetto"/>
          <w:rFonts w:ascii="Arial" w:hAnsi="Arial" w:cs="Arial"/>
          <w:b w:val="0"/>
        </w:rPr>
        <w:t>Biglietteria del Parco</w:t>
      </w:r>
      <w:r w:rsidRPr="001B1F2D">
        <w:rPr>
          <w:rFonts w:ascii="Arial" w:hAnsi="Arial" w:cs="Arial"/>
          <w:b/>
        </w:rPr>
        <w:t xml:space="preserve">: </w:t>
      </w:r>
      <w:r w:rsidRPr="001B1F2D">
        <w:rPr>
          <w:rFonts w:ascii="Arial" w:hAnsi="Arial" w:cs="Arial"/>
        </w:rPr>
        <w:t>fino a esaurimento posti disponibili</w:t>
      </w:r>
    </w:p>
    <w:sectPr w:rsidR="00213981" w:rsidRPr="001B1F2D" w:rsidSect="001B1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4" w:right="851" w:bottom="1985" w:left="2109" w:header="138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28" w:rsidRDefault="00081C28">
      <w:r>
        <w:separator/>
      </w:r>
    </w:p>
  </w:endnote>
  <w:endnote w:type="continuationSeparator" w:id="1">
    <w:p w:rsidR="00081C28" w:rsidRDefault="0008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rFonts w:ascii="Arial" w:eastAsia="Arial" w:hAnsi="Arial" w:cs="Arial"/>
        <w:b/>
        <w:color w:val="AA8950"/>
        <w:sz w:val="16"/>
        <w:szCs w:val="16"/>
      </w:rPr>
    </w:pPr>
    <w:r>
      <w:rPr>
        <w:rFonts w:ascii="Arial" w:eastAsia="Arial" w:hAnsi="Arial" w:cs="Arial"/>
        <w:b/>
        <w:color w:val="AA8950"/>
        <w:sz w:val="16"/>
        <w:szCs w:val="16"/>
      </w:rPr>
      <w:t xml:space="preserve">p. </w:t>
    </w:r>
    <w:fldSimple w:instr="PAGE">
      <w:r w:rsidR="001B1F2D">
        <w:rPr>
          <w:noProof/>
        </w:rPr>
        <w:t>2</w:t>
      </w:r>
    </w:fldSimple>
  </w:p>
  <w:p w:rsidR="00045DEF" w:rsidRDefault="00045DEF">
    <w:pPr>
      <w:tabs>
        <w:tab w:val="left" w:pos="2148"/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</w:p>
  <w:p w:rsidR="00045DEF" w:rsidRDefault="00045DEF">
    <w:pPr>
      <w:spacing w:after="120"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Ufficio Stampa</w:t>
    </w:r>
    <w:r>
      <w:rPr>
        <w:rFonts w:ascii="Arial" w:eastAsia="Arial" w:hAnsi="Arial" w:cs="Arial"/>
        <w:b/>
        <w:color w:val="000000"/>
        <w:sz w:val="14"/>
        <w:szCs w:val="14"/>
      </w:rPr>
      <w:br/>
    </w:r>
    <w:hyperlink r:id="rId1">
      <w:r>
        <w:rPr>
          <w:rFonts w:ascii="Arial" w:eastAsia="Arial" w:hAnsi="Arial" w:cs="Arial"/>
          <w:color w:val="000000"/>
          <w:sz w:val="14"/>
          <w:szCs w:val="14"/>
          <w:u w:val="single"/>
        </w:rPr>
        <w:t>ercolano.ufficiostampa@cultura.gov.it</w:t>
      </w:r>
    </w:hyperlink>
    <w:r>
      <w:rPr>
        <w:rFonts w:ascii="Arial" w:eastAsia="Arial" w:hAnsi="Arial" w:cs="Arial"/>
        <w:color w:val="000000"/>
        <w:sz w:val="14"/>
        <w:szCs w:val="14"/>
      </w:rPr>
      <w:br/>
      <w:t>Daniela Leone</w:t>
    </w:r>
    <w:r>
      <w:rPr>
        <w:rFonts w:ascii="Arial" w:eastAsia="Arial" w:hAnsi="Arial" w:cs="Arial"/>
        <w:b/>
        <w:color w:val="000000"/>
        <w:sz w:val="14"/>
        <w:szCs w:val="14"/>
      </w:rPr>
      <w:br/>
    </w:r>
    <w:r w:rsidR="00023E45">
      <w:rPr>
        <w:rFonts w:ascii="Arial" w:eastAsia="Arial" w:hAnsi="Arial" w:cs="Arial"/>
        <w:color w:val="000000"/>
        <w:sz w:val="14"/>
        <w:szCs w:val="14"/>
      </w:rPr>
      <w:t>tel +39 347 9430130</w:t>
    </w:r>
    <w:r w:rsidR="00023E45">
      <w:rPr>
        <w:rFonts w:ascii="Arial" w:eastAsia="Arial" w:hAnsi="Arial" w:cs="Arial"/>
        <w:color w:val="000000"/>
        <w:sz w:val="14"/>
        <w:szCs w:val="14"/>
      </w:rPr>
      <w:br/>
    </w:r>
    <w:r>
      <w:rPr>
        <w:rFonts w:ascii="Arial" w:eastAsia="Arial" w:hAnsi="Arial" w:cs="Arial"/>
        <w:color w:val="000000"/>
        <w:sz w:val="14"/>
        <w:szCs w:val="14"/>
      </w:rPr>
      <w:t>ercolano.cultura.gov.it</w:t>
    </w:r>
    <w:r>
      <w:rPr>
        <w:noProof/>
        <w:lang w:eastAsia="it-IT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75565</wp:posOffset>
          </wp:positionV>
          <wp:extent cx="1504950" cy="471805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10" r="-838" b="-17"/>
                  <a:stretch>
                    <a:fillRect/>
                  </a:stretch>
                </pic:blipFill>
                <pic:spPr>
                  <a:xfrm>
                    <a:off x="0" y="0"/>
                    <a:ext cx="1504950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rFonts w:ascii="Arial" w:eastAsia="Arial" w:hAnsi="Arial" w:cs="Arial"/>
        <w:b/>
        <w:color w:val="AA8950"/>
        <w:sz w:val="16"/>
        <w:szCs w:val="16"/>
      </w:rPr>
    </w:pPr>
    <w:r>
      <w:rPr>
        <w:rFonts w:ascii="Arial" w:eastAsia="Arial" w:hAnsi="Arial" w:cs="Arial"/>
        <w:b/>
        <w:color w:val="AA8950"/>
        <w:sz w:val="16"/>
        <w:szCs w:val="16"/>
      </w:rPr>
      <w:t xml:space="preserve">p. </w:t>
    </w:r>
    <w:fldSimple w:instr="PAGE">
      <w:r w:rsidR="007F27B2">
        <w:rPr>
          <w:noProof/>
        </w:rPr>
        <w:t>1</w:t>
      </w:r>
    </w:fldSimple>
  </w:p>
  <w:p w:rsidR="00045DEF" w:rsidRDefault="00045DEF">
    <w:pPr>
      <w:spacing w:after="120"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Ufficio Stampa</w:t>
    </w:r>
    <w:r>
      <w:rPr>
        <w:rFonts w:ascii="Arial" w:eastAsia="Arial" w:hAnsi="Arial" w:cs="Arial"/>
        <w:b/>
        <w:color w:val="000000"/>
        <w:sz w:val="14"/>
        <w:szCs w:val="14"/>
      </w:rPr>
      <w:br/>
    </w:r>
    <w:hyperlink r:id="rId1">
      <w:r>
        <w:rPr>
          <w:rFonts w:ascii="Arial" w:eastAsia="Arial" w:hAnsi="Arial" w:cs="Arial"/>
          <w:color w:val="000000"/>
          <w:sz w:val="14"/>
          <w:szCs w:val="14"/>
          <w:u w:val="single"/>
        </w:rPr>
        <w:t>ercolano.ufficiostampa@cultura.gov.it</w:t>
      </w:r>
    </w:hyperlink>
    <w:r>
      <w:rPr>
        <w:rFonts w:ascii="Arial" w:eastAsia="Arial" w:hAnsi="Arial" w:cs="Arial"/>
        <w:color w:val="000000"/>
        <w:sz w:val="14"/>
        <w:szCs w:val="14"/>
      </w:rPr>
      <w:br/>
      <w:t>Daniela Leone</w:t>
    </w:r>
    <w:r>
      <w:rPr>
        <w:rFonts w:ascii="Arial" w:eastAsia="Arial" w:hAnsi="Arial" w:cs="Arial"/>
        <w:b/>
        <w:color w:val="000000"/>
        <w:sz w:val="14"/>
        <w:szCs w:val="14"/>
      </w:rPr>
      <w:br/>
    </w:r>
    <w:r w:rsidR="00023E45">
      <w:rPr>
        <w:rFonts w:ascii="Arial" w:eastAsia="Arial" w:hAnsi="Arial" w:cs="Arial"/>
        <w:color w:val="000000"/>
        <w:sz w:val="14"/>
        <w:szCs w:val="14"/>
      </w:rPr>
      <w:t>tel +39 347 9430130</w:t>
    </w:r>
    <w:r w:rsidR="00023E45">
      <w:rPr>
        <w:rFonts w:ascii="Arial" w:eastAsia="Arial" w:hAnsi="Arial" w:cs="Arial"/>
        <w:color w:val="000000"/>
        <w:sz w:val="14"/>
        <w:szCs w:val="14"/>
      </w:rPr>
      <w:br/>
    </w:r>
    <w:r>
      <w:rPr>
        <w:rFonts w:ascii="Arial" w:eastAsia="Arial" w:hAnsi="Arial" w:cs="Arial"/>
        <w:color w:val="000000"/>
        <w:sz w:val="14"/>
        <w:szCs w:val="14"/>
      </w:rPr>
      <w:t>ercolano.cultura.gov.it</w:t>
    </w:r>
    <w:r>
      <w:rPr>
        <w:noProof/>
        <w:lang w:eastAsia="it-IT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76200</wp:posOffset>
          </wp:positionV>
          <wp:extent cx="1504950" cy="471805"/>
          <wp:effectExtent l="0" t="0" r="0" b="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10" r="-838" b="-17"/>
                  <a:stretch>
                    <a:fillRect/>
                  </a:stretch>
                </pic:blipFill>
                <pic:spPr>
                  <a:xfrm>
                    <a:off x="0" y="0"/>
                    <a:ext cx="1504950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28" w:rsidRDefault="00081C28">
      <w:r>
        <w:separator/>
      </w:r>
    </w:p>
  </w:footnote>
  <w:footnote w:type="continuationSeparator" w:id="1">
    <w:p w:rsidR="00081C28" w:rsidRDefault="00081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-1339210</wp:posOffset>
          </wp:positionH>
          <wp:positionV relativeFrom="paragraph">
            <wp:posOffset>2794000</wp:posOffset>
          </wp:positionV>
          <wp:extent cx="989965" cy="5875020"/>
          <wp:effectExtent l="0" t="0" r="0" b="0"/>
          <wp:wrapNone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-1339210</wp:posOffset>
          </wp:positionH>
          <wp:positionV relativeFrom="paragraph">
            <wp:posOffset>2792730</wp:posOffset>
          </wp:positionV>
          <wp:extent cx="989965" cy="5875020"/>
          <wp:effectExtent l="0" t="0" r="0" b="0"/>
          <wp:wrapNone/>
          <wp:docPr id="2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-1329685</wp:posOffset>
          </wp:positionH>
          <wp:positionV relativeFrom="paragraph">
            <wp:posOffset>-116199</wp:posOffset>
          </wp:positionV>
          <wp:extent cx="2949575" cy="2762250"/>
          <wp:effectExtent l="0" t="0" r="0" b="0"/>
          <wp:wrapTopAndBottom distT="0" dist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6554" r="61917" b="19134"/>
                  <a:stretch>
                    <a:fillRect/>
                  </a:stretch>
                </pic:blipFill>
                <pic:spPr>
                  <a:xfrm>
                    <a:off x="0" y="0"/>
                    <a:ext cx="2949575" cy="2762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276"/>
    <w:multiLevelType w:val="hybridMultilevel"/>
    <w:tmpl w:val="3D16F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2709F"/>
    <w:multiLevelType w:val="multilevel"/>
    <w:tmpl w:val="8DC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873D6"/>
    <w:multiLevelType w:val="multilevel"/>
    <w:tmpl w:val="51CA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22F77"/>
    <w:multiLevelType w:val="multilevel"/>
    <w:tmpl w:val="6568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B4F08"/>
    <w:multiLevelType w:val="multilevel"/>
    <w:tmpl w:val="7C9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D5324"/>
    <w:multiLevelType w:val="multilevel"/>
    <w:tmpl w:val="9EB87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89A5CAE"/>
    <w:multiLevelType w:val="hybridMultilevel"/>
    <w:tmpl w:val="B86ED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789"/>
    <w:rsid w:val="00023E45"/>
    <w:rsid w:val="00045DEF"/>
    <w:rsid w:val="00081C28"/>
    <w:rsid w:val="0009280F"/>
    <w:rsid w:val="000C18A1"/>
    <w:rsid w:val="001A7451"/>
    <w:rsid w:val="001B1F2D"/>
    <w:rsid w:val="001D49DF"/>
    <w:rsid w:val="00213981"/>
    <w:rsid w:val="0036019A"/>
    <w:rsid w:val="00481067"/>
    <w:rsid w:val="00490787"/>
    <w:rsid w:val="00494346"/>
    <w:rsid w:val="004C7792"/>
    <w:rsid w:val="005F23B0"/>
    <w:rsid w:val="00616C9A"/>
    <w:rsid w:val="00666789"/>
    <w:rsid w:val="006D3CCE"/>
    <w:rsid w:val="007E75A0"/>
    <w:rsid w:val="007F27B2"/>
    <w:rsid w:val="009A0B62"/>
    <w:rsid w:val="00A56AB4"/>
    <w:rsid w:val="00A84FA7"/>
    <w:rsid w:val="00B72164"/>
    <w:rsid w:val="00BA1842"/>
    <w:rsid w:val="00BB1FED"/>
    <w:rsid w:val="00BB4FA5"/>
    <w:rsid w:val="00C34D04"/>
    <w:rsid w:val="00D2161E"/>
    <w:rsid w:val="00E17BEB"/>
    <w:rsid w:val="00E33F9C"/>
    <w:rsid w:val="00E45BB1"/>
    <w:rsid w:val="00E57189"/>
    <w:rsid w:val="00F541C3"/>
    <w:rsid w:val="00F71517"/>
    <w:rsid w:val="00F73F72"/>
    <w:rsid w:val="796EB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0F7"/>
    <w:rPr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rsid w:val="004C20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unhideWhenUsed/>
    <w:qFormat/>
    <w:rsid w:val="004C20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LO-normal"/>
    <w:link w:val="Titolo3Carattere"/>
    <w:uiPriority w:val="9"/>
    <w:semiHidden/>
    <w:unhideWhenUsed/>
    <w:qFormat/>
    <w:rsid w:val="00DC02BD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LO-normal"/>
    <w:next w:val="LO-normal"/>
    <w:uiPriority w:val="9"/>
    <w:semiHidden/>
    <w:unhideWhenUsed/>
    <w:qFormat/>
    <w:rsid w:val="004C20F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rsid w:val="004C20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rsid w:val="004C20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deltesto"/>
    <w:uiPriority w:val="10"/>
    <w:qFormat/>
    <w:rsid w:val="004C20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7A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7AAF"/>
  </w:style>
  <w:style w:type="character" w:styleId="Numeropagina">
    <w:name w:val="page number"/>
    <w:basedOn w:val="Carpredefinitoparagrafo"/>
    <w:uiPriority w:val="99"/>
    <w:semiHidden/>
    <w:unhideWhenUsed/>
    <w:qFormat/>
    <w:rsid w:val="00D274D2"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DC02B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D0F6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D0F6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D0F6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E2A9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527A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527A8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674A1"/>
    <w:rPr>
      <w:rFonts w:ascii="Tahoma" w:hAnsi="Tahoma" w:cs="Mangal"/>
      <w:sz w:val="16"/>
      <w:szCs w:val="14"/>
      <w:lang w:eastAsia="zh-CN" w:bidi="hi-IN"/>
    </w:rPr>
  </w:style>
  <w:style w:type="paragraph" w:styleId="Corpodeltesto">
    <w:name w:val="Body Text"/>
    <w:basedOn w:val="Normale"/>
    <w:rsid w:val="004C20F7"/>
    <w:pPr>
      <w:spacing w:after="140" w:line="276" w:lineRule="auto"/>
    </w:pPr>
  </w:style>
  <w:style w:type="paragraph" w:styleId="Elenco">
    <w:name w:val="List"/>
    <w:basedOn w:val="Corpodeltesto"/>
    <w:rsid w:val="004C20F7"/>
    <w:rPr>
      <w:rFonts w:cs="Lucida Sans"/>
    </w:rPr>
  </w:style>
  <w:style w:type="paragraph" w:styleId="Didascalia">
    <w:name w:val="caption"/>
    <w:basedOn w:val="Normale"/>
    <w:qFormat/>
    <w:rsid w:val="004C20F7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C20F7"/>
    <w:pPr>
      <w:suppressLineNumbers/>
    </w:pPr>
    <w:rPr>
      <w:rFonts w:cs="Lucida Sans"/>
    </w:rPr>
  </w:style>
  <w:style w:type="paragraph" w:customStyle="1" w:styleId="LO-normal">
    <w:name w:val="LO-normal"/>
    <w:qFormat/>
    <w:rsid w:val="004C20F7"/>
    <w:rPr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4C20F7"/>
  </w:style>
  <w:style w:type="paragraph" w:styleId="Intestazione">
    <w:name w:val="header"/>
    <w:basedOn w:val="Normale"/>
    <w:link w:val="IntestazioneCarattere"/>
    <w:uiPriority w:val="99"/>
    <w:unhideWhenUsed/>
    <w:rsid w:val="00D37A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37AA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737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E2A93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">
    <w:name w:val="Corpo"/>
    <w:qFormat/>
    <w:rsid w:val="004527A8"/>
    <w:rPr>
      <w:rFonts w:ascii="Helvetica Neue" w:eastAsia="Arial Unicode MS" w:hAnsi="Helvetica Neue" w:cs="Arial Unicode MS"/>
      <w:color w:val="000000"/>
      <w:sz w:val="22"/>
      <w:szCs w:val="22"/>
      <w:lang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527A8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next w:val="Normale"/>
    <w:uiPriority w:val="11"/>
    <w:qFormat/>
    <w:rsid w:val="00BB4F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-text">
    <w:name w:val="art-text"/>
    <w:basedOn w:val="Normale"/>
    <w:qFormat/>
    <w:rsid w:val="00DA2406"/>
    <w:pPr>
      <w:spacing w:beforeAutospacing="1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674A1"/>
    <w:rPr>
      <w:rFonts w:ascii="Tahoma" w:hAnsi="Tahoma" w:cs="Mangal"/>
      <w:sz w:val="16"/>
      <w:szCs w:val="14"/>
    </w:rPr>
  </w:style>
  <w:style w:type="table" w:customStyle="1" w:styleId="TableNormal3">
    <w:name w:val="Table Normal3"/>
    <w:rsid w:val="007E3B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7E3B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465F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65FD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772A"/>
    <w:rPr>
      <w:rFonts w:ascii="Calibri" w:eastAsia="Calibri" w:hAnsi="Calibri" w:cs="Mangal"/>
      <w:b/>
      <w:bCs/>
      <w:szCs w:val="18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772A"/>
    <w:rPr>
      <w:rFonts w:ascii="Times New Roman" w:eastAsia="Arial Unicode MS" w:hAnsi="Times New Roman" w:cs="Mangal"/>
      <w:b/>
      <w:bCs/>
      <w:sz w:val="20"/>
      <w:szCs w:val="18"/>
      <w:lang w:val="en-US" w:eastAsia="zh-CN" w:bidi="hi-IN"/>
    </w:rPr>
  </w:style>
  <w:style w:type="character" w:styleId="Enfasicorsivo">
    <w:name w:val="Emphasis"/>
    <w:basedOn w:val="Carpredefinitoparagrafo"/>
    <w:uiPriority w:val="20"/>
    <w:qFormat/>
    <w:rsid w:val="00045DEF"/>
    <w:rPr>
      <w:i/>
      <w:iCs/>
    </w:rPr>
  </w:style>
  <w:style w:type="character" w:customStyle="1" w:styleId="markjtalwycol">
    <w:name w:val="markjtalwycol"/>
    <w:basedOn w:val="Carpredefinitoparagrafo"/>
    <w:rsid w:val="00E5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lano.cultura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colano.coopcultur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rcolano.ufficiostampa@beniculturali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rcolano.ufficiostampa@benicultural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vchJElbVFWhGVMTIY06QG0B0w==">CgMxLjA4AHIhMW80ajJLVHc2dnJuVkdRRkhSQjUwU0ZteDRfdFh4M1VF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utente</cp:lastModifiedBy>
  <cp:revision>4</cp:revision>
  <dcterms:created xsi:type="dcterms:W3CDTF">2025-09-06T13:21:00Z</dcterms:created>
  <dcterms:modified xsi:type="dcterms:W3CDTF">2025-09-10T14:26:00Z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