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96EBD67" w:rsidRPr="005A7636" w:rsidRDefault="796EBD67" w:rsidP="005A7636">
      <w:pPr>
        <w:spacing w:line="276" w:lineRule="auto"/>
        <w:jc w:val="center"/>
        <w:rPr>
          <w:rFonts w:ascii="Arial" w:eastAsia="Arial" w:hAnsi="Arial" w:cs="Arial"/>
          <w:b/>
          <w:bCs/>
          <w:color w:val="937749"/>
          <w:sz w:val="28"/>
          <w:szCs w:val="28"/>
        </w:rPr>
      </w:pPr>
    </w:p>
    <w:p w:rsidR="005A7636" w:rsidRDefault="005A7636" w:rsidP="005A763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eastAsia="Arial" w:hAnsi="Arial" w:cs="Arial"/>
          <w:b/>
          <w:color w:val="937749"/>
          <w:sz w:val="32"/>
          <w:szCs w:val="32"/>
        </w:rPr>
      </w:pPr>
      <w:r w:rsidRPr="005A7636">
        <w:rPr>
          <w:rFonts w:ascii="Arial" w:eastAsia="Arial" w:hAnsi="Arial" w:cs="Arial"/>
          <w:b/>
          <w:color w:val="937749"/>
          <w:sz w:val="32"/>
          <w:szCs w:val="32"/>
        </w:rPr>
        <w:t>INFORMAZIONI UTILI</w:t>
      </w:r>
    </w:p>
    <w:p w:rsidR="005A7636" w:rsidRPr="005A7636" w:rsidRDefault="005A7636" w:rsidP="005A763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eastAsia="Arial" w:hAnsi="Arial" w:cs="Arial"/>
          <w:b/>
          <w:color w:val="937749"/>
          <w:sz w:val="32"/>
          <w:szCs w:val="32"/>
        </w:rPr>
      </w:pPr>
    </w:p>
    <w:p w:rsidR="005A7636" w:rsidRPr="005A7636" w:rsidRDefault="00064A11" w:rsidP="005A763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5A7636">
        <w:rPr>
          <w:rFonts w:ascii="Arial" w:hAnsi="Arial" w:cs="Arial"/>
          <w:b/>
          <w:sz w:val="28"/>
          <w:szCs w:val="28"/>
        </w:rPr>
        <w:t xml:space="preserve">DATE e BIGLIETTI </w:t>
      </w:r>
    </w:p>
    <w:p w:rsidR="005A7636" w:rsidRDefault="00064A11" w:rsidP="005A763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5A7636">
        <w:rPr>
          <w:rFonts w:ascii="Arial" w:hAnsi="Arial" w:cs="Arial"/>
        </w:rPr>
        <w:t xml:space="preserve">Gli Ozi di Ercole edizione 2025 n. 3 date: 11, 12, 13 settembre 2025 con bigliettazione </w:t>
      </w:r>
    </w:p>
    <w:p w:rsidR="005A7636" w:rsidRDefault="00064A11" w:rsidP="005A7636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5A7636">
        <w:rPr>
          <w:rFonts w:ascii="Arial" w:hAnsi="Arial" w:cs="Arial"/>
        </w:rPr>
        <w:t xml:space="preserve">Biglietti Intero serata € 10,00 </w:t>
      </w:r>
    </w:p>
    <w:p w:rsidR="005A7636" w:rsidRPr="005A7636" w:rsidRDefault="00064A11" w:rsidP="005A7636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Arial" w:eastAsia="Arial" w:hAnsi="Arial" w:cs="Arial"/>
          <w:color w:val="262625"/>
        </w:rPr>
      </w:pPr>
      <w:r w:rsidRPr="005A7636">
        <w:rPr>
          <w:rFonts w:ascii="Arial" w:hAnsi="Arial" w:cs="Arial"/>
        </w:rPr>
        <w:t xml:space="preserve">Ridotto serata € 5,00 per la fascia di età 18-25 non compiuti, compresi cittadini UE </w:t>
      </w:r>
    </w:p>
    <w:p w:rsidR="005A7636" w:rsidRPr="005A7636" w:rsidRDefault="00064A11" w:rsidP="005A7636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Arial" w:eastAsia="Arial" w:hAnsi="Arial" w:cs="Arial"/>
          <w:color w:val="262625"/>
        </w:rPr>
      </w:pPr>
      <w:r w:rsidRPr="005A7636">
        <w:rPr>
          <w:rFonts w:ascii="Arial" w:hAnsi="Arial" w:cs="Arial"/>
        </w:rPr>
        <w:t xml:space="preserve">Abbonamento per l’intera rassegna € 15,00 </w:t>
      </w:r>
    </w:p>
    <w:p w:rsidR="005A7636" w:rsidRPr="005A7636" w:rsidRDefault="00064A11" w:rsidP="005A7636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Arial" w:eastAsia="Arial" w:hAnsi="Arial" w:cs="Arial"/>
          <w:color w:val="262625"/>
        </w:rPr>
      </w:pPr>
      <w:r w:rsidRPr="005A7636">
        <w:rPr>
          <w:rFonts w:ascii="Arial" w:hAnsi="Arial" w:cs="Arial"/>
        </w:rPr>
        <w:t xml:space="preserve">Gratuito evento per i minorenni, per i disabili e un loro accompagnatore, per i possessori di abbonamento al Parco Archeologico di Ercolano </w:t>
      </w:r>
    </w:p>
    <w:p w:rsidR="005A7636" w:rsidRPr="005A7636" w:rsidRDefault="00064A11" w:rsidP="005A7636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Arial" w:eastAsia="Arial" w:hAnsi="Arial" w:cs="Arial"/>
          <w:color w:val="262625"/>
        </w:rPr>
      </w:pPr>
      <w:r w:rsidRPr="005A7636">
        <w:rPr>
          <w:rFonts w:ascii="Arial" w:hAnsi="Arial" w:cs="Arial"/>
        </w:rPr>
        <w:t>Abbonati: i possessori di abbonamento al Parco Archeologico di Ercolano (acquis</w:t>
      </w:r>
      <w:r w:rsidR="005A7636">
        <w:rPr>
          <w:rFonts w:ascii="Arial" w:hAnsi="Arial" w:cs="Arial"/>
        </w:rPr>
        <w:t xml:space="preserve">tabile sia on line sul sito </w:t>
      </w:r>
      <w:r w:rsidRPr="005A7636">
        <w:rPr>
          <w:rFonts w:ascii="Arial" w:hAnsi="Arial" w:cs="Arial"/>
        </w:rPr>
        <w:t>ercolano.coopculture.it, sia presso la biglietteria del Parco) avranno diritto ad un ingresso gratuito per tutte e tre le date programmate, p</w:t>
      </w:r>
      <w:r w:rsidR="005A7636">
        <w:rPr>
          <w:rFonts w:ascii="Arial" w:hAnsi="Arial" w:cs="Arial"/>
        </w:rPr>
        <w:t>revia prenotazione sul sito ercolano.coopculture.it.</w:t>
      </w:r>
    </w:p>
    <w:p w:rsidR="005A7636" w:rsidRDefault="005A7636" w:rsidP="005A7636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</w:rPr>
      </w:pPr>
    </w:p>
    <w:p w:rsidR="005A7636" w:rsidRDefault="00064A11" w:rsidP="005A7636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</w:rPr>
      </w:pPr>
      <w:r w:rsidRPr="005A7636">
        <w:rPr>
          <w:rFonts w:ascii="Arial" w:hAnsi="Arial" w:cs="Arial"/>
        </w:rPr>
        <w:t xml:space="preserve">Modalità di acquisto I biglietti possono essere acquistati: </w:t>
      </w:r>
    </w:p>
    <w:p w:rsidR="005A7636" w:rsidRDefault="00064A11" w:rsidP="005A7636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</w:rPr>
      </w:pPr>
      <w:r w:rsidRPr="005A7636">
        <w:rPr>
          <w:rFonts w:ascii="Arial" w:hAnsi="Arial" w:cs="Arial"/>
        </w:rPr>
        <w:t xml:space="preserve">• online sul sito </w:t>
      </w:r>
      <w:hyperlink r:id="rId8" w:history="1">
        <w:r w:rsidR="005A7636" w:rsidRPr="00286817">
          <w:rPr>
            <w:rStyle w:val="Collegamentoipertestuale"/>
            <w:rFonts w:ascii="Arial" w:hAnsi="Arial" w:cs="Arial"/>
          </w:rPr>
          <w:t>ercolano.coopculture.it</w:t>
        </w:r>
      </w:hyperlink>
      <w:r w:rsidRPr="005A7636">
        <w:rPr>
          <w:rFonts w:ascii="Arial" w:hAnsi="Arial" w:cs="Arial"/>
        </w:rPr>
        <w:t xml:space="preserve">; </w:t>
      </w:r>
    </w:p>
    <w:p w:rsidR="005A7636" w:rsidRDefault="00064A11" w:rsidP="005A7636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</w:rPr>
      </w:pPr>
      <w:r w:rsidRPr="005A7636">
        <w:rPr>
          <w:rFonts w:ascii="Arial" w:hAnsi="Arial" w:cs="Arial"/>
        </w:rPr>
        <w:t xml:space="preserve">• tramite call center al numero +39 081 0106490 (attivo anche per informazioni, dal lunedì al sabato, esclusi i festivi, dalle ore 9:00 alle ore 17:00); </w:t>
      </w:r>
    </w:p>
    <w:p w:rsidR="005A7636" w:rsidRDefault="00064A11" w:rsidP="005A7636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</w:rPr>
      </w:pPr>
      <w:r w:rsidRPr="005A7636">
        <w:rPr>
          <w:rFonts w:ascii="Arial" w:hAnsi="Arial" w:cs="Arial"/>
        </w:rPr>
        <w:t xml:space="preserve">• presso la biglietteria del Parco fino ad esaurimento posti e fino all’orario di inizio dell’evento. </w:t>
      </w:r>
    </w:p>
    <w:p w:rsidR="005A7636" w:rsidRDefault="005A7636" w:rsidP="005A7636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</w:rPr>
      </w:pPr>
    </w:p>
    <w:p w:rsidR="005A7636" w:rsidRDefault="00064A11" w:rsidP="005A7636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</w:rPr>
      </w:pPr>
      <w:r w:rsidRPr="005A7636">
        <w:rPr>
          <w:rFonts w:ascii="Arial" w:hAnsi="Arial" w:cs="Arial"/>
        </w:rPr>
        <w:t xml:space="preserve">In caso di condizioni metereologiche avverse gli eventi saranno </w:t>
      </w:r>
      <w:r w:rsidRPr="00282ADC">
        <w:rPr>
          <w:rFonts w:ascii="Arial" w:hAnsi="Arial" w:cs="Arial"/>
        </w:rPr>
        <w:t xml:space="preserve">spostati </w:t>
      </w:r>
      <w:r w:rsidR="00963204" w:rsidRPr="00282ADC">
        <w:rPr>
          <w:rFonts w:ascii="Arial" w:hAnsi="Arial" w:cs="Arial"/>
        </w:rPr>
        <w:t>al MAV - Museo Archeologico Virtuale (Ercolano)</w:t>
      </w:r>
    </w:p>
    <w:p w:rsidR="005A7636" w:rsidRDefault="00064A11" w:rsidP="005A763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5A7636">
        <w:rPr>
          <w:rFonts w:ascii="Arial" w:hAnsi="Arial" w:cs="Arial"/>
          <w:b/>
          <w:sz w:val="28"/>
          <w:szCs w:val="28"/>
        </w:rPr>
        <w:lastRenderedPageBreak/>
        <w:t>ORARI</w:t>
      </w:r>
      <w:r w:rsidRPr="005A7636">
        <w:rPr>
          <w:rFonts w:ascii="Arial" w:hAnsi="Arial" w:cs="Arial"/>
        </w:rPr>
        <w:t xml:space="preserve"> </w:t>
      </w:r>
    </w:p>
    <w:p w:rsidR="005A7636" w:rsidRDefault="00064A11" w:rsidP="005A763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5A7636">
        <w:rPr>
          <w:rFonts w:ascii="Arial" w:hAnsi="Arial" w:cs="Arial"/>
        </w:rPr>
        <w:t>Apertura al pubblico dalle ore 20:00 alle ore 24:00</w:t>
      </w:r>
      <w:r w:rsidR="005A7636">
        <w:rPr>
          <w:rFonts w:ascii="Arial" w:hAnsi="Arial" w:cs="Arial"/>
        </w:rPr>
        <w:t>.</w:t>
      </w:r>
    </w:p>
    <w:p w:rsidR="00666789" w:rsidRDefault="00064A11" w:rsidP="005A763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5A7636">
        <w:rPr>
          <w:rFonts w:ascii="Arial" w:hAnsi="Arial" w:cs="Arial"/>
        </w:rPr>
        <w:t xml:space="preserve">Il sito sarà aperto al pubblico dalle ore 20:00 </w:t>
      </w:r>
      <w:r w:rsidRPr="00282ADC">
        <w:rPr>
          <w:rFonts w:ascii="Arial" w:hAnsi="Arial" w:cs="Arial"/>
        </w:rPr>
        <w:t xml:space="preserve">alle ore 24:00, con accesso dei visitatori dall’ingresso di Corso Resina 187 e da </w:t>
      </w:r>
      <w:r w:rsidR="00963204" w:rsidRPr="00282ADC">
        <w:rPr>
          <w:rFonts w:ascii="Arial" w:hAnsi="Arial" w:cs="Arial"/>
        </w:rPr>
        <w:t>v</w:t>
      </w:r>
      <w:r w:rsidRPr="00282ADC">
        <w:rPr>
          <w:rFonts w:ascii="Arial" w:hAnsi="Arial" w:cs="Arial"/>
        </w:rPr>
        <w:t xml:space="preserve">ia </w:t>
      </w:r>
      <w:r w:rsidR="00963204" w:rsidRPr="00282ADC">
        <w:rPr>
          <w:rFonts w:ascii="Arial" w:hAnsi="Arial" w:cs="Arial"/>
        </w:rPr>
        <w:t>D</w:t>
      </w:r>
      <w:r w:rsidRPr="00282ADC">
        <w:rPr>
          <w:rFonts w:ascii="Arial" w:hAnsi="Arial" w:cs="Arial"/>
        </w:rPr>
        <w:t>ei Papiri Ercolanesi 1</w:t>
      </w:r>
      <w:r w:rsidR="00963204" w:rsidRPr="00282ADC">
        <w:rPr>
          <w:rFonts w:ascii="Arial" w:hAnsi="Arial" w:cs="Arial"/>
        </w:rPr>
        <w:t>9</w:t>
      </w:r>
    </w:p>
    <w:p w:rsidR="005A7636" w:rsidRDefault="005A7636" w:rsidP="005A763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:rsidR="005A7636" w:rsidRPr="005A7636" w:rsidRDefault="005A7636" w:rsidP="005A763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5A7636">
        <w:rPr>
          <w:rFonts w:ascii="Arial" w:hAnsi="Arial" w:cs="Arial"/>
          <w:b/>
          <w:sz w:val="28"/>
          <w:szCs w:val="28"/>
        </w:rPr>
        <w:t>PARCHEGGI</w:t>
      </w:r>
    </w:p>
    <w:p w:rsidR="005A7636" w:rsidRPr="005A7636" w:rsidRDefault="005A7636" w:rsidP="005A763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5A7636">
        <w:rPr>
          <w:rFonts w:ascii="Arial" w:hAnsi="Arial" w:cs="Arial"/>
        </w:rPr>
        <w:t>· Gratuiti: Scuola Rodinò, Scuola Iovino Scotellaro, Villa Favorita (fino a esaurimento posti)</w:t>
      </w:r>
    </w:p>
    <w:p w:rsidR="005A7636" w:rsidRDefault="005A7636" w:rsidP="005A763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5A7636">
        <w:rPr>
          <w:rFonts w:ascii="Arial" w:hAnsi="Arial" w:cs="Arial"/>
        </w:rPr>
        <w:t>· A pagamento: Herculaneum Parking – Via dei Papiri Ercolanesi</w:t>
      </w:r>
    </w:p>
    <w:p w:rsidR="00F462AD" w:rsidRDefault="00F462AD" w:rsidP="00F462AD">
      <w:pPr>
        <w:pStyle w:val="paragraph"/>
        <w:spacing w:line="276" w:lineRule="auto"/>
        <w:contextualSpacing/>
        <w:rPr>
          <w:rFonts w:ascii="Arial" w:hAnsi="Arial" w:cs="Arial"/>
          <w:b/>
          <w:bCs/>
        </w:rPr>
      </w:pPr>
    </w:p>
    <w:p w:rsidR="00F462AD" w:rsidRDefault="00F462AD" w:rsidP="00F462AD">
      <w:pPr>
        <w:pStyle w:val="paragraph"/>
        <w:spacing w:line="276" w:lineRule="auto"/>
        <w:contextualSpacing/>
        <w:rPr>
          <w:rFonts w:ascii="Arial" w:hAnsi="Arial" w:cs="Arial"/>
          <w:b/>
          <w:bCs/>
        </w:rPr>
      </w:pPr>
      <w:r w:rsidRPr="00F462AD">
        <w:rPr>
          <w:rFonts w:ascii="Arial" w:hAnsi="Arial" w:cs="Arial"/>
          <w:b/>
          <w:bCs/>
        </w:rPr>
        <w:t>Consigli utili</w:t>
      </w:r>
    </w:p>
    <w:p w:rsidR="00F462AD" w:rsidRPr="00F462AD" w:rsidRDefault="00F462AD" w:rsidP="00F462AD">
      <w:pPr>
        <w:pStyle w:val="paragraph"/>
        <w:spacing w:line="276" w:lineRule="auto"/>
        <w:contextualSpacing/>
        <w:rPr>
          <w:rFonts w:ascii="Arial" w:hAnsi="Arial" w:cs="Arial"/>
        </w:rPr>
      </w:pPr>
      <w:r w:rsidRPr="00F462AD">
        <w:rPr>
          <w:rFonts w:ascii="Arial" w:hAnsi="Arial" w:cs="Arial"/>
        </w:rPr>
        <w:t>●        Si raccomanda l’uso di scarpe basse e comode.</w:t>
      </w:r>
    </w:p>
    <w:p w:rsidR="00F462AD" w:rsidRPr="00F462AD" w:rsidRDefault="00F462AD" w:rsidP="00F462AD">
      <w:pPr>
        <w:pStyle w:val="paragraph"/>
        <w:spacing w:line="276" w:lineRule="auto"/>
        <w:contextualSpacing/>
        <w:rPr>
          <w:rFonts w:ascii="Arial" w:hAnsi="Arial" w:cs="Arial"/>
        </w:rPr>
      </w:pPr>
      <w:r w:rsidRPr="00F462AD">
        <w:rPr>
          <w:rFonts w:ascii="Arial" w:hAnsi="Arial" w:cs="Arial"/>
        </w:rPr>
        <w:t>●        Si consiglia di proteggere la pelle con repellenti per insetti, per un maggiore comfort durante la visita serale.</w:t>
      </w:r>
    </w:p>
    <w:p w:rsidR="00F462AD" w:rsidRDefault="00F462AD" w:rsidP="00F462AD">
      <w:pPr>
        <w:pStyle w:val="paragraph"/>
        <w:spacing w:line="276" w:lineRule="auto"/>
        <w:jc w:val="both"/>
        <w:rPr>
          <w:rFonts w:ascii="Arial" w:hAnsi="Arial" w:cs="Arial"/>
          <w:b/>
          <w:bCs/>
        </w:rPr>
      </w:pPr>
    </w:p>
    <w:p w:rsidR="00F462AD" w:rsidRPr="00F462AD" w:rsidRDefault="00F462AD" w:rsidP="00F462AD">
      <w:pPr>
        <w:pStyle w:val="paragraph"/>
        <w:spacing w:line="276" w:lineRule="auto"/>
        <w:contextualSpacing/>
        <w:jc w:val="both"/>
        <w:rPr>
          <w:rFonts w:ascii="Arial" w:hAnsi="Arial" w:cs="Arial"/>
        </w:rPr>
      </w:pPr>
      <w:r w:rsidRPr="00F462AD">
        <w:rPr>
          <w:rFonts w:ascii="Arial" w:hAnsi="Arial" w:cs="Arial"/>
          <w:b/>
          <w:bCs/>
        </w:rPr>
        <w:t>Condizioni meteo</w:t>
      </w:r>
    </w:p>
    <w:p w:rsidR="00F462AD" w:rsidRPr="00F462AD" w:rsidRDefault="00F462AD" w:rsidP="00F462AD">
      <w:pPr>
        <w:pStyle w:val="paragraph"/>
        <w:spacing w:line="276" w:lineRule="auto"/>
        <w:contextualSpacing/>
        <w:jc w:val="both"/>
        <w:rPr>
          <w:rFonts w:ascii="Arial" w:hAnsi="Arial" w:cs="Arial"/>
        </w:rPr>
      </w:pPr>
      <w:r w:rsidRPr="00F462AD">
        <w:rPr>
          <w:rFonts w:ascii="Arial" w:hAnsi="Arial" w:cs="Arial"/>
        </w:rPr>
        <w:t>In caso di condizioni metereologiche avverse gli eventi saranno spostati al MAV-Museo Archeologico Virtuale, via IV Novembre, 44 - Ercolano (NA).</w:t>
      </w:r>
    </w:p>
    <w:p w:rsidR="00F462AD" w:rsidRPr="005A7636" w:rsidRDefault="00F462AD" w:rsidP="005A763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:rsidR="005A7636" w:rsidRPr="005A7636" w:rsidRDefault="005A7636" w:rsidP="005A763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sectPr w:rsidR="005A7636" w:rsidRPr="005A7636" w:rsidSect="00BB4F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4" w:right="851" w:bottom="2438" w:left="2109" w:header="1387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C7" w:rsidRDefault="008017C7">
      <w:r>
        <w:separator/>
      </w:r>
    </w:p>
  </w:endnote>
  <w:endnote w:type="continuationSeparator" w:id="1">
    <w:p w:rsidR="008017C7" w:rsidRDefault="0080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tabs>
        <w:tab w:val="center" w:pos="4819"/>
        <w:tab w:val="right" w:pos="9638"/>
      </w:tabs>
      <w:rPr>
        <w:rFonts w:ascii="Arial" w:eastAsia="Arial" w:hAnsi="Arial" w:cs="Arial"/>
        <w:b/>
        <w:color w:val="AA8950"/>
        <w:sz w:val="16"/>
        <w:szCs w:val="16"/>
      </w:rPr>
    </w:pPr>
    <w:r>
      <w:rPr>
        <w:rFonts w:ascii="Arial" w:eastAsia="Arial" w:hAnsi="Arial" w:cs="Arial"/>
        <w:b/>
        <w:color w:val="AA8950"/>
        <w:sz w:val="16"/>
        <w:szCs w:val="16"/>
      </w:rPr>
      <w:t xml:space="preserve">p. </w:t>
    </w:r>
    <w:r w:rsidR="0024658D">
      <w:fldChar w:fldCharType="begin"/>
    </w:r>
    <w:r w:rsidR="001111E1">
      <w:instrText>PAGE</w:instrText>
    </w:r>
    <w:r w:rsidR="0024658D">
      <w:fldChar w:fldCharType="separate"/>
    </w:r>
    <w:r w:rsidR="00784D6A">
      <w:rPr>
        <w:noProof/>
      </w:rPr>
      <w:t>2</w:t>
    </w:r>
    <w:r w:rsidR="0024658D">
      <w:rPr>
        <w:noProof/>
      </w:rPr>
      <w:fldChar w:fldCharType="end"/>
    </w:r>
  </w:p>
  <w:p w:rsidR="00045DEF" w:rsidRDefault="00045DEF">
    <w:pPr>
      <w:tabs>
        <w:tab w:val="left" w:pos="2148"/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</w:p>
  <w:p w:rsidR="00045DEF" w:rsidRDefault="00045DEF">
    <w:pPr>
      <w:spacing w:after="120" w:line="276" w:lineRule="auto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Ufficio Stampa</w:t>
    </w:r>
    <w:r>
      <w:rPr>
        <w:rFonts w:ascii="Arial" w:eastAsia="Arial" w:hAnsi="Arial" w:cs="Arial"/>
        <w:b/>
        <w:color w:val="000000"/>
        <w:sz w:val="14"/>
        <w:szCs w:val="14"/>
      </w:rPr>
      <w:br/>
    </w:r>
    <w:hyperlink r:id="rId1">
      <w:r>
        <w:rPr>
          <w:rFonts w:ascii="Arial" w:eastAsia="Arial" w:hAnsi="Arial" w:cs="Arial"/>
          <w:color w:val="000000"/>
          <w:sz w:val="14"/>
          <w:szCs w:val="14"/>
          <w:u w:val="single"/>
        </w:rPr>
        <w:t>ercolano.ufficiostampa@cultura.gov.it</w:t>
      </w:r>
    </w:hyperlink>
    <w:r>
      <w:rPr>
        <w:rFonts w:ascii="Arial" w:eastAsia="Arial" w:hAnsi="Arial" w:cs="Arial"/>
        <w:color w:val="000000"/>
        <w:sz w:val="14"/>
        <w:szCs w:val="14"/>
      </w:rPr>
      <w:br/>
      <w:t>Daniela Leone</w:t>
    </w:r>
    <w:r>
      <w:rPr>
        <w:rFonts w:ascii="Arial" w:eastAsia="Arial" w:hAnsi="Arial" w:cs="Arial"/>
        <w:b/>
        <w:color w:val="000000"/>
        <w:sz w:val="14"/>
        <w:szCs w:val="14"/>
      </w:rPr>
      <w:br/>
    </w:r>
    <w:r w:rsidR="00594DF2">
      <w:rPr>
        <w:rFonts w:ascii="Arial" w:eastAsia="Arial" w:hAnsi="Arial" w:cs="Arial"/>
        <w:color w:val="000000"/>
        <w:sz w:val="14"/>
        <w:szCs w:val="14"/>
      </w:rPr>
      <w:t>tel +39 347 9430130</w:t>
    </w:r>
    <w:r w:rsidR="00594DF2">
      <w:rPr>
        <w:rFonts w:ascii="Arial" w:eastAsia="Arial" w:hAnsi="Arial" w:cs="Arial"/>
        <w:color w:val="000000"/>
        <w:sz w:val="14"/>
        <w:szCs w:val="14"/>
      </w:rPr>
      <w:br/>
    </w:r>
    <w:r>
      <w:rPr>
        <w:rFonts w:ascii="Arial" w:eastAsia="Arial" w:hAnsi="Arial" w:cs="Arial"/>
        <w:color w:val="000000"/>
        <w:sz w:val="14"/>
        <w:szCs w:val="14"/>
      </w:rPr>
      <w:t>ercolano.cultura.gov.it</w:t>
    </w:r>
    <w:r>
      <w:rPr>
        <w:noProof/>
        <w:lang w:eastAsia="it-IT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4165600</wp:posOffset>
          </wp:positionH>
          <wp:positionV relativeFrom="paragraph">
            <wp:posOffset>75565</wp:posOffset>
          </wp:positionV>
          <wp:extent cx="1504950" cy="471805"/>
          <wp:effectExtent l="0" t="0" r="0" b="0"/>
          <wp:wrapNone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2010" r="-838" b="-17"/>
                  <a:stretch>
                    <a:fillRect/>
                  </a:stretch>
                </pic:blipFill>
                <pic:spPr>
                  <a:xfrm>
                    <a:off x="0" y="0"/>
                    <a:ext cx="1504950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tabs>
        <w:tab w:val="center" w:pos="4819"/>
        <w:tab w:val="right" w:pos="9638"/>
      </w:tabs>
      <w:rPr>
        <w:rFonts w:ascii="Arial" w:eastAsia="Arial" w:hAnsi="Arial" w:cs="Arial"/>
        <w:b/>
        <w:color w:val="AA8950"/>
        <w:sz w:val="16"/>
        <w:szCs w:val="16"/>
      </w:rPr>
    </w:pPr>
    <w:r>
      <w:rPr>
        <w:rFonts w:ascii="Arial" w:eastAsia="Arial" w:hAnsi="Arial" w:cs="Arial"/>
        <w:b/>
        <w:color w:val="AA8950"/>
        <w:sz w:val="16"/>
        <w:szCs w:val="16"/>
      </w:rPr>
      <w:t xml:space="preserve">p. </w:t>
    </w:r>
    <w:r w:rsidR="0024658D">
      <w:fldChar w:fldCharType="begin"/>
    </w:r>
    <w:r w:rsidR="001111E1">
      <w:instrText>PAGE</w:instrText>
    </w:r>
    <w:r w:rsidR="0024658D">
      <w:fldChar w:fldCharType="separate"/>
    </w:r>
    <w:r w:rsidR="00784D6A">
      <w:rPr>
        <w:noProof/>
      </w:rPr>
      <w:t>1</w:t>
    </w:r>
    <w:r w:rsidR="0024658D">
      <w:rPr>
        <w:noProof/>
      </w:rPr>
      <w:fldChar w:fldCharType="end"/>
    </w:r>
  </w:p>
  <w:p w:rsidR="00045DEF" w:rsidRDefault="00045DEF">
    <w:pPr>
      <w:spacing w:after="120" w:line="276" w:lineRule="auto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Ufficio Stampa</w:t>
    </w:r>
    <w:r>
      <w:rPr>
        <w:rFonts w:ascii="Arial" w:eastAsia="Arial" w:hAnsi="Arial" w:cs="Arial"/>
        <w:b/>
        <w:color w:val="000000"/>
        <w:sz w:val="14"/>
        <w:szCs w:val="14"/>
      </w:rPr>
      <w:br/>
    </w:r>
    <w:hyperlink r:id="rId1">
      <w:r>
        <w:rPr>
          <w:rFonts w:ascii="Arial" w:eastAsia="Arial" w:hAnsi="Arial" w:cs="Arial"/>
          <w:color w:val="000000"/>
          <w:sz w:val="14"/>
          <w:szCs w:val="14"/>
          <w:u w:val="single"/>
        </w:rPr>
        <w:t>ercolano.ufficiostampa@cultura.gov.it</w:t>
      </w:r>
    </w:hyperlink>
    <w:r>
      <w:rPr>
        <w:rFonts w:ascii="Arial" w:eastAsia="Arial" w:hAnsi="Arial" w:cs="Arial"/>
        <w:color w:val="000000"/>
        <w:sz w:val="14"/>
        <w:szCs w:val="14"/>
      </w:rPr>
      <w:br/>
      <w:t>Daniela Leone</w:t>
    </w:r>
    <w:r>
      <w:rPr>
        <w:rFonts w:ascii="Arial" w:eastAsia="Arial" w:hAnsi="Arial" w:cs="Arial"/>
        <w:b/>
        <w:color w:val="000000"/>
        <w:sz w:val="14"/>
        <w:szCs w:val="14"/>
      </w:rPr>
      <w:br/>
    </w:r>
    <w:r w:rsidR="00594DF2">
      <w:rPr>
        <w:rFonts w:ascii="Arial" w:eastAsia="Arial" w:hAnsi="Arial" w:cs="Arial"/>
        <w:color w:val="000000"/>
        <w:sz w:val="14"/>
        <w:szCs w:val="14"/>
      </w:rPr>
      <w:t>tel +39 347 9430130</w:t>
    </w:r>
    <w:r w:rsidR="00594DF2">
      <w:rPr>
        <w:rFonts w:ascii="Arial" w:eastAsia="Arial" w:hAnsi="Arial" w:cs="Arial"/>
        <w:color w:val="000000"/>
        <w:sz w:val="14"/>
        <w:szCs w:val="14"/>
      </w:rPr>
      <w:br/>
    </w:r>
    <w:r>
      <w:rPr>
        <w:rFonts w:ascii="Arial" w:eastAsia="Arial" w:hAnsi="Arial" w:cs="Arial"/>
        <w:color w:val="000000"/>
        <w:sz w:val="14"/>
        <w:szCs w:val="14"/>
      </w:rPr>
      <w:t>ercolano.cultura.gov.it</w:t>
    </w:r>
    <w:r>
      <w:rPr>
        <w:noProof/>
        <w:lang w:eastAsia="it-IT" w:bidi="ar-SA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4165600</wp:posOffset>
          </wp:positionH>
          <wp:positionV relativeFrom="paragraph">
            <wp:posOffset>76200</wp:posOffset>
          </wp:positionV>
          <wp:extent cx="1504950" cy="471805"/>
          <wp:effectExtent l="0" t="0" r="0" b="0"/>
          <wp:wrapNone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2010" r="-838" b="-17"/>
                  <a:stretch>
                    <a:fillRect/>
                  </a:stretch>
                </pic:blipFill>
                <pic:spPr>
                  <a:xfrm>
                    <a:off x="0" y="0"/>
                    <a:ext cx="1504950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C7" w:rsidRDefault="008017C7">
      <w:r>
        <w:separator/>
      </w:r>
    </w:p>
  </w:footnote>
  <w:footnote w:type="continuationSeparator" w:id="1">
    <w:p w:rsidR="008017C7" w:rsidRDefault="00801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tabs>
        <w:tab w:val="center" w:pos="4819"/>
        <w:tab w:val="right" w:pos="9638"/>
      </w:tabs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-1339210</wp:posOffset>
          </wp:positionH>
          <wp:positionV relativeFrom="paragraph">
            <wp:posOffset>2794000</wp:posOffset>
          </wp:positionV>
          <wp:extent cx="989965" cy="5875020"/>
          <wp:effectExtent l="0" t="0" r="0" b="0"/>
          <wp:wrapNone/>
          <wp:docPr id="2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7122"/>
                  <a:stretch>
                    <a:fillRect/>
                  </a:stretch>
                </pic:blipFill>
                <pic:spPr>
                  <a:xfrm>
                    <a:off x="0" y="0"/>
                    <a:ext cx="989965" cy="587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EF" w:rsidRDefault="00045DEF">
    <w:pPr>
      <w:tabs>
        <w:tab w:val="center" w:pos="4819"/>
        <w:tab w:val="right" w:pos="9638"/>
      </w:tabs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-1339210</wp:posOffset>
          </wp:positionH>
          <wp:positionV relativeFrom="paragraph">
            <wp:posOffset>2792730</wp:posOffset>
          </wp:positionV>
          <wp:extent cx="989965" cy="5875020"/>
          <wp:effectExtent l="0" t="0" r="0" b="0"/>
          <wp:wrapNone/>
          <wp:docPr id="2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7122"/>
                  <a:stretch>
                    <a:fillRect/>
                  </a:stretch>
                </pic:blipFill>
                <pic:spPr>
                  <a:xfrm>
                    <a:off x="0" y="0"/>
                    <a:ext cx="989965" cy="587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-1329685</wp:posOffset>
          </wp:positionH>
          <wp:positionV relativeFrom="paragraph">
            <wp:posOffset>-116199</wp:posOffset>
          </wp:positionV>
          <wp:extent cx="2949575" cy="2762250"/>
          <wp:effectExtent l="0" t="0" r="0" b="0"/>
          <wp:wrapTopAndBottom distT="0" dist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6554" r="61917" b="19134"/>
                  <a:stretch>
                    <a:fillRect/>
                  </a:stretch>
                </pic:blipFill>
                <pic:spPr>
                  <a:xfrm>
                    <a:off x="0" y="0"/>
                    <a:ext cx="2949575" cy="2762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5324"/>
    <w:multiLevelType w:val="multilevel"/>
    <w:tmpl w:val="9EB87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827499C"/>
    <w:multiLevelType w:val="hybridMultilevel"/>
    <w:tmpl w:val="5886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789"/>
    <w:rsid w:val="000404FF"/>
    <w:rsid w:val="00045DEF"/>
    <w:rsid w:val="00064A11"/>
    <w:rsid w:val="0009280F"/>
    <w:rsid w:val="001111E1"/>
    <w:rsid w:val="00144074"/>
    <w:rsid w:val="001A7451"/>
    <w:rsid w:val="001D49DF"/>
    <w:rsid w:val="00224413"/>
    <w:rsid w:val="0024658D"/>
    <w:rsid w:val="00282ADC"/>
    <w:rsid w:val="0036019A"/>
    <w:rsid w:val="003C4DCE"/>
    <w:rsid w:val="003F3C82"/>
    <w:rsid w:val="00481067"/>
    <w:rsid w:val="004C7792"/>
    <w:rsid w:val="004D019B"/>
    <w:rsid w:val="0052790B"/>
    <w:rsid w:val="00594DF2"/>
    <w:rsid w:val="005A7636"/>
    <w:rsid w:val="005F23B0"/>
    <w:rsid w:val="00616C9A"/>
    <w:rsid w:val="00666789"/>
    <w:rsid w:val="006D3CCE"/>
    <w:rsid w:val="00784D6A"/>
    <w:rsid w:val="008017C7"/>
    <w:rsid w:val="00840466"/>
    <w:rsid w:val="00963204"/>
    <w:rsid w:val="00A34E3C"/>
    <w:rsid w:val="00A84F94"/>
    <w:rsid w:val="00BA1842"/>
    <w:rsid w:val="00BB4FA5"/>
    <w:rsid w:val="00C34D04"/>
    <w:rsid w:val="00CA722B"/>
    <w:rsid w:val="00D2161E"/>
    <w:rsid w:val="00E17BEB"/>
    <w:rsid w:val="00E33F9C"/>
    <w:rsid w:val="00E45BB1"/>
    <w:rsid w:val="00E57189"/>
    <w:rsid w:val="00F462AD"/>
    <w:rsid w:val="00F541C3"/>
    <w:rsid w:val="00F71517"/>
    <w:rsid w:val="796EB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0F7"/>
    <w:rPr>
      <w:lang w:eastAsia="zh-CN" w:bidi="hi-IN"/>
    </w:rPr>
  </w:style>
  <w:style w:type="paragraph" w:styleId="Titolo1">
    <w:name w:val="heading 1"/>
    <w:basedOn w:val="LO-normal"/>
    <w:next w:val="LO-normal"/>
    <w:uiPriority w:val="9"/>
    <w:qFormat/>
    <w:rsid w:val="004C20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rsid w:val="004C20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LO-normal"/>
    <w:link w:val="Titolo3Carattere"/>
    <w:uiPriority w:val="9"/>
    <w:semiHidden/>
    <w:unhideWhenUsed/>
    <w:qFormat/>
    <w:rsid w:val="00DC02BD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LO-normal"/>
    <w:next w:val="LO-normal"/>
    <w:uiPriority w:val="9"/>
    <w:semiHidden/>
    <w:unhideWhenUsed/>
    <w:qFormat/>
    <w:rsid w:val="004C20F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rsid w:val="004C20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rsid w:val="004C20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deltesto"/>
    <w:uiPriority w:val="10"/>
    <w:qFormat/>
    <w:rsid w:val="004C20F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B4FA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7A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37AAF"/>
  </w:style>
  <w:style w:type="character" w:styleId="Numeropagina">
    <w:name w:val="page number"/>
    <w:basedOn w:val="Carpredefinitoparagrafo"/>
    <w:uiPriority w:val="99"/>
    <w:semiHidden/>
    <w:unhideWhenUsed/>
    <w:qFormat/>
    <w:rsid w:val="00D274D2"/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DC02B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D0F6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D0F6C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BD0F6C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E2A93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527A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527A8"/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674A1"/>
    <w:rPr>
      <w:rFonts w:ascii="Tahoma" w:hAnsi="Tahoma" w:cs="Mangal"/>
      <w:sz w:val="16"/>
      <w:szCs w:val="14"/>
      <w:lang w:eastAsia="zh-CN" w:bidi="hi-IN"/>
    </w:rPr>
  </w:style>
  <w:style w:type="paragraph" w:styleId="Corpodeltesto">
    <w:name w:val="Body Text"/>
    <w:basedOn w:val="Normale"/>
    <w:rsid w:val="004C20F7"/>
    <w:pPr>
      <w:spacing w:after="140" w:line="276" w:lineRule="auto"/>
    </w:pPr>
  </w:style>
  <w:style w:type="paragraph" w:styleId="Elenco">
    <w:name w:val="List"/>
    <w:basedOn w:val="Corpodeltesto"/>
    <w:rsid w:val="004C20F7"/>
    <w:rPr>
      <w:rFonts w:cs="Lucida Sans"/>
    </w:rPr>
  </w:style>
  <w:style w:type="paragraph" w:styleId="Didascalia">
    <w:name w:val="caption"/>
    <w:basedOn w:val="Normale"/>
    <w:qFormat/>
    <w:rsid w:val="004C20F7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C20F7"/>
    <w:pPr>
      <w:suppressLineNumbers/>
    </w:pPr>
    <w:rPr>
      <w:rFonts w:cs="Lucida Sans"/>
    </w:rPr>
  </w:style>
  <w:style w:type="paragraph" w:customStyle="1" w:styleId="LO-normal">
    <w:name w:val="LO-normal"/>
    <w:qFormat/>
    <w:rsid w:val="004C20F7"/>
    <w:rPr>
      <w:lang w:eastAsia="zh-CN" w:bidi="hi-IN"/>
    </w:rPr>
  </w:style>
  <w:style w:type="paragraph" w:customStyle="1" w:styleId="Intestazioneepidipagina">
    <w:name w:val="Intestazione e piè di pagina"/>
    <w:basedOn w:val="Normale"/>
    <w:qFormat/>
    <w:rsid w:val="004C20F7"/>
  </w:style>
  <w:style w:type="paragraph" w:styleId="Intestazione">
    <w:name w:val="header"/>
    <w:basedOn w:val="Normale"/>
    <w:link w:val="IntestazioneCarattere"/>
    <w:uiPriority w:val="99"/>
    <w:unhideWhenUsed/>
    <w:rsid w:val="00D37A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37AA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737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E2A93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Corpo">
    <w:name w:val="Corpo"/>
    <w:qFormat/>
    <w:rsid w:val="004527A8"/>
    <w:rPr>
      <w:rFonts w:ascii="Helvetica Neue" w:eastAsia="Arial Unicode MS" w:hAnsi="Helvetica Neue" w:cs="Arial Unicode MS"/>
      <w:color w:val="000000"/>
      <w:sz w:val="22"/>
      <w:szCs w:val="22"/>
      <w:lang w:bidi="hi-I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527A8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next w:val="Normale"/>
    <w:uiPriority w:val="11"/>
    <w:qFormat/>
    <w:rsid w:val="00BB4F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-text">
    <w:name w:val="art-text"/>
    <w:basedOn w:val="Normale"/>
    <w:qFormat/>
    <w:rsid w:val="00DA2406"/>
    <w:pPr>
      <w:spacing w:beforeAutospacing="1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674A1"/>
    <w:rPr>
      <w:rFonts w:ascii="Tahoma" w:hAnsi="Tahoma" w:cs="Mangal"/>
      <w:sz w:val="16"/>
      <w:szCs w:val="14"/>
    </w:rPr>
  </w:style>
  <w:style w:type="table" w:customStyle="1" w:styleId="TableNormal3">
    <w:name w:val="Table Normal3"/>
    <w:rsid w:val="007E3B0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7E3B0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4C20F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4C20F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4C20F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465FD"/>
    <w:rPr>
      <w:color w:val="0563C1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465FD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772A"/>
    <w:rPr>
      <w:rFonts w:ascii="Calibri" w:eastAsia="Calibri" w:hAnsi="Calibri" w:cs="Mangal"/>
      <w:b/>
      <w:bCs/>
      <w:szCs w:val="18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772A"/>
    <w:rPr>
      <w:rFonts w:ascii="Times New Roman" w:eastAsia="Arial Unicode MS" w:hAnsi="Times New Roman" w:cs="Mangal"/>
      <w:b/>
      <w:bCs/>
      <w:sz w:val="20"/>
      <w:szCs w:val="18"/>
      <w:lang w:val="en-US" w:eastAsia="zh-CN" w:bidi="hi-IN"/>
    </w:rPr>
  </w:style>
  <w:style w:type="character" w:styleId="Enfasicorsivo">
    <w:name w:val="Emphasis"/>
    <w:basedOn w:val="Carpredefinitoparagrafo"/>
    <w:uiPriority w:val="20"/>
    <w:qFormat/>
    <w:rsid w:val="00045DEF"/>
    <w:rPr>
      <w:i/>
      <w:iCs/>
    </w:rPr>
  </w:style>
  <w:style w:type="character" w:customStyle="1" w:styleId="markjtalwycol">
    <w:name w:val="markjtalwycol"/>
    <w:basedOn w:val="Carpredefinitoparagrafo"/>
    <w:rsid w:val="00E57189"/>
  </w:style>
  <w:style w:type="paragraph" w:customStyle="1" w:styleId="paragraph">
    <w:name w:val="paragraph"/>
    <w:basedOn w:val="Normale"/>
    <w:rsid w:val="003C4D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character" w:customStyle="1" w:styleId="normaltextrun">
    <w:name w:val="normaltextrun"/>
    <w:basedOn w:val="Carpredefinitoparagrafo"/>
    <w:rsid w:val="003C4DCE"/>
  </w:style>
  <w:style w:type="character" w:customStyle="1" w:styleId="eop">
    <w:name w:val="eop"/>
    <w:basedOn w:val="Carpredefinitoparagrafo"/>
    <w:rsid w:val="003C4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lano.coopcultur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rcolano.ufficiostampa@beniculturali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rcolano.ufficiostampa@benicultural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NvchJElbVFWhGVMTIY06QG0B0w==">CgMxLjA4AHIhMW80ajJLVHc2dnJuVkdRRkhSQjUwU0ZteDRfdFh4M1VF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utente</cp:lastModifiedBy>
  <cp:revision>2</cp:revision>
  <dcterms:created xsi:type="dcterms:W3CDTF">2025-09-09T14:24:00Z</dcterms:created>
  <dcterms:modified xsi:type="dcterms:W3CDTF">2025-09-09T14:24:00Z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