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9C" w:rsidRPr="00CB3898" w:rsidRDefault="0087799C" w:rsidP="00CB3898">
      <w:pPr>
        <w:pStyle w:val="Titolo2"/>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eastAsia="Arial" w:hAnsi="Arial" w:cs="Arial"/>
          <w:color w:val="937749"/>
          <w:sz w:val="32"/>
          <w:szCs w:val="32"/>
          <w:lang w:eastAsia="zh-CN" w:bidi="hi-IN"/>
        </w:rPr>
      </w:pPr>
      <w:r w:rsidRPr="00CB3898">
        <w:rPr>
          <w:rFonts w:ascii="Arial" w:eastAsia="Arial" w:hAnsi="Arial" w:cs="Arial"/>
          <w:color w:val="937749"/>
          <w:sz w:val="32"/>
          <w:szCs w:val="32"/>
          <w:lang w:eastAsia="zh-CN" w:bidi="hi-IN"/>
        </w:rPr>
        <w:t>Terme Suburbane – Il complesso termale del mondo romano</w:t>
      </w:r>
      <w:r w:rsidR="00ED10CC">
        <w:rPr>
          <w:rFonts w:ascii="Arial" w:eastAsia="Arial" w:hAnsi="Arial" w:cs="Arial"/>
          <w:color w:val="937749"/>
          <w:sz w:val="32"/>
          <w:szCs w:val="32"/>
          <w:lang w:eastAsia="zh-CN" w:bidi="hi-IN"/>
        </w:rPr>
        <w:t xml:space="preserve"> meglio conservato</w:t>
      </w:r>
    </w:p>
    <w:p w:rsidR="00CB3898" w:rsidRPr="00CB3898" w:rsidRDefault="00CB3898" w:rsidP="00CB3898">
      <w:pPr>
        <w:pStyle w:val="Titolo2"/>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937749"/>
          <w:sz w:val="32"/>
          <w:szCs w:val="32"/>
          <w:lang w:eastAsia="zh-CN" w:bidi="hi-IN"/>
        </w:rPr>
      </w:pPr>
      <w:r w:rsidRPr="00CB3898">
        <w:rPr>
          <w:rFonts w:ascii="Arial" w:eastAsia="Arial" w:hAnsi="Arial" w:cs="Arial"/>
          <w:color w:val="937749"/>
          <w:sz w:val="32"/>
          <w:szCs w:val="32"/>
          <w:lang w:eastAsia="zh-CN" w:bidi="hi-IN"/>
        </w:rPr>
        <w:t>Scoperta e scavi</w:t>
      </w:r>
    </w:p>
    <w:p w:rsidR="00CB3898" w:rsidRPr="00CB3898" w:rsidRDefault="00CB3898" w:rsidP="00CB3898">
      <w:pPr>
        <w:pStyle w:val="NormaleWeb"/>
        <w:spacing w:before="100" w:after="100" w:line="276" w:lineRule="auto"/>
        <w:contextualSpacing/>
        <w:jc w:val="both"/>
        <w:rPr>
          <w:rFonts w:ascii="Arial" w:hAnsi="Arial" w:cs="Arial"/>
        </w:rPr>
      </w:pPr>
      <w:r w:rsidRPr="00CB3898">
        <w:rPr>
          <w:rFonts w:ascii="Arial" w:hAnsi="Arial" w:cs="Arial"/>
        </w:rPr>
        <w:t xml:space="preserve">L’edificio, convenzionalmente conosciuto con il nome di </w:t>
      </w:r>
      <w:r w:rsidRPr="00CB3898">
        <w:rPr>
          <w:rStyle w:val="Enfasigrassetto"/>
          <w:rFonts w:ascii="Arial" w:hAnsi="Arial" w:cs="Arial"/>
        </w:rPr>
        <w:t>Terme Suburbane</w:t>
      </w:r>
      <w:r w:rsidRPr="00CB3898">
        <w:rPr>
          <w:rFonts w:ascii="Arial" w:hAnsi="Arial" w:cs="Arial"/>
        </w:rPr>
        <w:t xml:space="preserve">, fu individuato nel 1940 e scavato, limitatamente alle parti alte, tra l’agosto dello stesso anno e il settembre del 1948, con una lunga sospensione dovuta alla II Guerra </w:t>
      </w:r>
      <w:r>
        <w:rPr>
          <w:rFonts w:ascii="Arial" w:hAnsi="Arial" w:cs="Arial"/>
        </w:rPr>
        <w:t>m</w:t>
      </w:r>
      <w:r w:rsidRPr="00CB3898">
        <w:rPr>
          <w:rFonts w:ascii="Arial" w:hAnsi="Arial" w:cs="Arial"/>
        </w:rPr>
        <w:t>ondiale. A causa della presenza delle acque di falda, che a lungo impedirono di raggiungere i piani pavimentali, si giunse a uno scavo completo soltanto tra il 1957 e il 1958, con il totale svuotamento delle vasche. Soltanto nel 1973 fu realizzato lo scavo del prospetto rivolto verso il mare.</w:t>
      </w:r>
      <w:r>
        <w:rPr>
          <w:rFonts w:ascii="Arial" w:hAnsi="Arial" w:cs="Arial"/>
        </w:rPr>
        <w:t xml:space="preserve"> </w:t>
      </w:r>
      <w:r w:rsidRPr="00CB3898">
        <w:rPr>
          <w:rFonts w:ascii="Arial" w:hAnsi="Arial" w:cs="Arial"/>
        </w:rPr>
        <w:t xml:space="preserve">Il </w:t>
      </w:r>
      <w:r w:rsidRPr="00CB3898">
        <w:rPr>
          <w:rStyle w:val="Enfasigrassetto"/>
          <w:rFonts w:ascii="Arial" w:hAnsi="Arial" w:cs="Arial"/>
        </w:rPr>
        <w:t>nucleo originario</w:t>
      </w:r>
      <w:r w:rsidRPr="00CB3898">
        <w:rPr>
          <w:rFonts w:ascii="Arial" w:hAnsi="Arial" w:cs="Arial"/>
        </w:rPr>
        <w:t xml:space="preserve"> delle terme risale probabilmente all’età augustea; solo dopo il terremoto del 62 d.C. il complesso venne ampliato con la costruzione della grande sala del cosiddetto “Samovar”, dotata sul lato nord di tre piccoli ambienti con funzione di sauna e collegata da un</w:t>
      </w:r>
      <w:r>
        <w:rPr>
          <w:rFonts w:ascii="Arial" w:hAnsi="Arial" w:cs="Arial"/>
        </w:rPr>
        <w:t xml:space="preserve"> </w:t>
      </w:r>
      <w:r w:rsidRPr="00CB3898">
        <w:rPr>
          <w:rFonts w:ascii="Arial" w:hAnsi="Arial" w:cs="Arial"/>
        </w:rPr>
        <w:t>corridoio di servizio in cui si trovavano i praefurnia destinati a riscaldare l’acqua.</w:t>
      </w:r>
    </w:p>
    <w:p w:rsidR="00CB3898" w:rsidRDefault="00CB3898" w:rsidP="00CB3898">
      <w:pPr>
        <w:pStyle w:val="Titolo2"/>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937749"/>
          <w:sz w:val="32"/>
          <w:szCs w:val="32"/>
          <w:lang w:eastAsia="zh-CN" w:bidi="hi-IN"/>
        </w:rPr>
      </w:pPr>
      <w:r w:rsidRPr="00CB3898">
        <w:rPr>
          <w:rFonts w:ascii="Arial" w:eastAsia="Arial" w:hAnsi="Arial" w:cs="Arial"/>
          <w:color w:val="937749"/>
          <w:sz w:val="32"/>
          <w:szCs w:val="32"/>
          <w:lang w:eastAsia="zh-CN" w:bidi="hi-IN"/>
        </w:rPr>
        <w:t>Architettura e ambienti</w:t>
      </w:r>
    </w:p>
    <w:p w:rsidR="00CB3898" w:rsidRPr="00CB3898" w:rsidRDefault="00CB3898" w:rsidP="00CB3898">
      <w:pPr>
        <w:pStyle w:val="Titolo2"/>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val="0"/>
          <w:sz w:val="24"/>
          <w:szCs w:val="24"/>
        </w:rPr>
      </w:pPr>
      <w:r w:rsidRPr="00CB3898">
        <w:rPr>
          <w:rFonts w:ascii="Arial" w:hAnsi="Arial" w:cs="Arial"/>
          <w:b w:val="0"/>
          <w:sz w:val="24"/>
          <w:szCs w:val="24"/>
        </w:rPr>
        <w:t xml:space="preserve">Il complesso si inserisce in una </w:t>
      </w:r>
      <w:r w:rsidRPr="00CB3898">
        <w:rPr>
          <w:rStyle w:val="Enfasigrassetto"/>
          <w:rFonts w:ascii="Arial" w:hAnsi="Arial" w:cs="Arial"/>
          <w:b/>
          <w:sz w:val="24"/>
          <w:szCs w:val="24"/>
        </w:rPr>
        <w:t>posizione scenografica unica</w:t>
      </w:r>
      <w:r w:rsidRPr="00CB3898">
        <w:rPr>
          <w:rFonts w:ascii="Arial" w:hAnsi="Arial" w:cs="Arial"/>
          <w:b w:val="0"/>
          <w:sz w:val="24"/>
          <w:szCs w:val="24"/>
        </w:rPr>
        <w:t>, incastonato tra l’antico arenile e le poderose mura cittadine, all’estremità meridionale dell’Insula Orientalis I, ai piedi delle lussuose abitazioni signorili affacciate sul mare.</w:t>
      </w:r>
    </w:p>
    <w:p w:rsidR="00CB3898" w:rsidRPr="00CB3898" w:rsidRDefault="00CB3898" w:rsidP="00CB3898">
      <w:pPr>
        <w:pStyle w:val="NormaleWeb"/>
        <w:spacing w:line="276" w:lineRule="auto"/>
        <w:contextualSpacing/>
        <w:jc w:val="both"/>
        <w:rPr>
          <w:rFonts w:ascii="Arial" w:hAnsi="Arial" w:cs="Arial"/>
        </w:rPr>
      </w:pPr>
      <w:r w:rsidRPr="00CB3898">
        <w:rPr>
          <w:rFonts w:ascii="Arial" w:hAnsi="Arial" w:cs="Arial"/>
        </w:rPr>
        <w:t xml:space="preserve">Dalla </w:t>
      </w:r>
      <w:r w:rsidRPr="00CB3898">
        <w:rPr>
          <w:rStyle w:val="Enfasigrassetto"/>
          <w:rFonts w:ascii="Arial" w:hAnsi="Arial" w:cs="Arial"/>
        </w:rPr>
        <w:t>terrazza panoramica</w:t>
      </w:r>
      <w:r w:rsidRPr="00CB3898">
        <w:rPr>
          <w:rFonts w:ascii="Arial" w:hAnsi="Arial" w:cs="Arial"/>
        </w:rPr>
        <w:t>, accanto al monumen</w:t>
      </w:r>
      <w:r>
        <w:rPr>
          <w:rFonts w:ascii="Arial" w:hAnsi="Arial" w:cs="Arial"/>
        </w:rPr>
        <w:t xml:space="preserve">to funerario eretto in onore di </w:t>
      </w:r>
      <w:r w:rsidRPr="00CB3898">
        <w:rPr>
          <w:rFonts w:ascii="Arial" w:hAnsi="Arial" w:cs="Arial"/>
        </w:rPr>
        <w:t xml:space="preserve">Marco Nonio Balbo, si accedeva in antico al complesso termale, concepito </w:t>
      </w:r>
      <w:r w:rsidRPr="00CB3898">
        <w:rPr>
          <w:rFonts w:ascii="Arial" w:hAnsi="Arial" w:cs="Arial"/>
        </w:rPr>
        <w:lastRenderedPageBreak/>
        <w:t>originariamente come bagno privato della famiglia dei Nonii Balbi e successivamente ampliato e reso disponibile alla comunità.</w:t>
      </w:r>
    </w:p>
    <w:p w:rsidR="00CB3898" w:rsidRPr="00CB3898" w:rsidRDefault="00CB3898" w:rsidP="00CB3898">
      <w:pPr>
        <w:pStyle w:val="NormaleWeb"/>
        <w:spacing w:line="276" w:lineRule="auto"/>
        <w:contextualSpacing/>
        <w:jc w:val="both"/>
        <w:rPr>
          <w:rFonts w:ascii="Arial" w:hAnsi="Arial" w:cs="Arial"/>
        </w:rPr>
      </w:pPr>
      <w:r w:rsidRPr="00CB3898">
        <w:rPr>
          <w:rFonts w:ascii="Arial" w:hAnsi="Arial" w:cs="Arial"/>
        </w:rPr>
        <w:t>Una scalinata in muratura con pedate lignee, di cui rimangono preziose tracce, conduce a un piccolo atrio con doppio ordine di archetti poggianti su colonne che delimitano il pozzo di luce centrale. Da qui si accede a tutti gli altri ambienti:</w:t>
      </w:r>
    </w:p>
    <w:p w:rsidR="00CB3898" w:rsidRPr="00CB3898" w:rsidRDefault="00ED10CC" w:rsidP="00CB3898">
      <w:pPr>
        <w:pStyle w:val="NormaleWeb"/>
        <w:numPr>
          <w:ilvl w:val="0"/>
          <w:numId w:val="8"/>
        </w:numPr>
        <w:spacing w:before="100" w:after="100" w:line="276" w:lineRule="auto"/>
        <w:contextualSpacing/>
        <w:jc w:val="both"/>
        <w:rPr>
          <w:rFonts w:ascii="Arial" w:hAnsi="Arial" w:cs="Arial"/>
        </w:rPr>
      </w:pPr>
      <w:r>
        <w:rPr>
          <w:rStyle w:val="Enfasigrassetto"/>
          <w:rFonts w:ascii="Arial" w:hAnsi="Arial" w:cs="Arial"/>
        </w:rPr>
        <w:t>Frigidarium</w:t>
      </w:r>
      <w:r w:rsidR="00CB3898" w:rsidRPr="00CB3898">
        <w:rPr>
          <w:rFonts w:ascii="Arial" w:hAnsi="Arial" w:cs="Arial"/>
        </w:rPr>
        <w:t>: grande sala riccamente decorata con marmi e affreschi, con annessa una piccola vasca;</w:t>
      </w:r>
    </w:p>
    <w:p w:rsidR="00CB3898" w:rsidRPr="00CB3898" w:rsidRDefault="00CB3898" w:rsidP="00CB3898">
      <w:pPr>
        <w:pStyle w:val="NormaleWeb"/>
        <w:numPr>
          <w:ilvl w:val="0"/>
          <w:numId w:val="8"/>
        </w:numPr>
        <w:spacing w:before="100" w:after="100" w:line="276" w:lineRule="auto"/>
        <w:contextualSpacing/>
        <w:jc w:val="both"/>
        <w:rPr>
          <w:rFonts w:ascii="Arial" w:hAnsi="Arial" w:cs="Arial"/>
        </w:rPr>
      </w:pPr>
      <w:r w:rsidRPr="00CB3898">
        <w:rPr>
          <w:rStyle w:val="Enfasigrassetto"/>
          <w:rFonts w:ascii="Arial" w:hAnsi="Arial" w:cs="Arial"/>
        </w:rPr>
        <w:t>Sala dei Guerrieri</w:t>
      </w:r>
      <w:r w:rsidR="00ED10CC">
        <w:rPr>
          <w:rStyle w:val="Enfasigrassetto"/>
          <w:rFonts w:ascii="Arial" w:hAnsi="Arial" w:cs="Arial"/>
        </w:rPr>
        <w:t xml:space="preserve"> (Tepidarium)</w:t>
      </w:r>
      <w:r w:rsidRPr="00CB3898">
        <w:rPr>
          <w:rFonts w:ascii="Arial" w:hAnsi="Arial" w:cs="Arial"/>
        </w:rPr>
        <w:t xml:space="preserve">: caratterizzata da una sontuosa decorazione in marmi, stucchi e pitture. Spiccano le figure in stucco di sette guerrieri, probabile riferimento alla tragedia di Eschilo </w:t>
      </w:r>
      <w:r w:rsidRPr="00CB3898">
        <w:rPr>
          <w:rStyle w:val="Enfasicorsivo"/>
          <w:rFonts w:ascii="Arial" w:hAnsi="Arial" w:cs="Arial"/>
        </w:rPr>
        <w:t>I sette contro Tebe</w:t>
      </w:r>
      <w:r w:rsidRPr="00CB3898">
        <w:rPr>
          <w:rFonts w:ascii="Arial" w:hAnsi="Arial" w:cs="Arial"/>
        </w:rPr>
        <w:t>. La presenza di tubuli alle pareti testimonia il sistema di riscaldamento, mentre le panchine in marmo ne rivelano l’uso come luogo di sosta e acclimatamento;</w:t>
      </w:r>
    </w:p>
    <w:p w:rsidR="00CB3898" w:rsidRPr="00CB3898" w:rsidRDefault="00CB3898" w:rsidP="00CB3898">
      <w:pPr>
        <w:pStyle w:val="NormaleWeb"/>
        <w:numPr>
          <w:ilvl w:val="0"/>
          <w:numId w:val="8"/>
        </w:numPr>
        <w:spacing w:before="100" w:after="100" w:line="276" w:lineRule="auto"/>
        <w:contextualSpacing/>
        <w:jc w:val="both"/>
        <w:rPr>
          <w:rFonts w:ascii="Arial" w:hAnsi="Arial" w:cs="Arial"/>
        </w:rPr>
      </w:pPr>
      <w:r w:rsidRPr="00CB3898">
        <w:rPr>
          <w:rStyle w:val="Enfasigrassetto"/>
          <w:rFonts w:ascii="Arial" w:hAnsi="Arial" w:cs="Arial"/>
        </w:rPr>
        <w:t>Calidarium</w:t>
      </w:r>
      <w:r w:rsidRPr="00CB3898">
        <w:rPr>
          <w:rFonts w:ascii="Arial" w:hAnsi="Arial" w:cs="Arial"/>
        </w:rPr>
        <w:t>: dotato di una vasca rettangolare e di un elegante labrum in marmo cipollino collocato sotto la finestra absidata. La violenza dell’eruzione del 79 d.C. fece rovesciare il labrum, la cui impronta è rimasta visibile;</w:t>
      </w:r>
    </w:p>
    <w:p w:rsidR="00CB3898" w:rsidRPr="00CB3898" w:rsidRDefault="00E93BBE" w:rsidP="00CB3898">
      <w:pPr>
        <w:pStyle w:val="NormaleWeb"/>
        <w:numPr>
          <w:ilvl w:val="0"/>
          <w:numId w:val="8"/>
        </w:numPr>
        <w:spacing w:before="100" w:after="100" w:line="276" w:lineRule="auto"/>
        <w:contextualSpacing/>
        <w:jc w:val="both"/>
        <w:rPr>
          <w:rFonts w:ascii="Arial" w:hAnsi="Arial" w:cs="Arial"/>
        </w:rPr>
      </w:pPr>
      <w:r>
        <w:rPr>
          <w:rStyle w:val="Enfasigrassetto"/>
          <w:rFonts w:ascii="Arial" w:hAnsi="Arial" w:cs="Arial"/>
        </w:rPr>
        <w:t>Grande Calidarium con natatio</w:t>
      </w:r>
      <w:r w:rsidR="00CB3898" w:rsidRPr="00CB3898">
        <w:rPr>
          <w:rFonts w:ascii="Arial" w:hAnsi="Arial" w:cs="Arial"/>
        </w:rPr>
        <w:t xml:space="preserve">: uno degli ambienti più originali, occupato da una grande </w:t>
      </w:r>
      <w:r>
        <w:rPr>
          <w:rFonts w:ascii="Arial" w:hAnsi="Arial" w:cs="Arial"/>
        </w:rPr>
        <w:t>piscina</w:t>
      </w:r>
      <w:r w:rsidRPr="00CB3898">
        <w:rPr>
          <w:rFonts w:ascii="Arial" w:hAnsi="Arial" w:cs="Arial"/>
        </w:rPr>
        <w:t xml:space="preserve"> </w:t>
      </w:r>
      <w:r w:rsidR="00CB3898" w:rsidRPr="00CB3898">
        <w:rPr>
          <w:rFonts w:ascii="Arial" w:hAnsi="Arial" w:cs="Arial"/>
        </w:rPr>
        <w:t>centrale dotata di un sistema di riscaldamento ad induzione (“a samovar”), rarissimo in area vesuviana, che permetteva di mantenere calda l’acqua. La volta conserva decorazioni strigi</w:t>
      </w:r>
      <w:r w:rsidR="000B4DE7">
        <w:rPr>
          <w:rFonts w:ascii="Arial" w:hAnsi="Arial" w:cs="Arial"/>
        </w:rPr>
        <w:t>lata</w:t>
      </w:r>
      <w:r w:rsidR="00CB3898" w:rsidRPr="00CB3898">
        <w:rPr>
          <w:rFonts w:ascii="Arial" w:hAnsi="Arial" w:cs="Arial"/>
        </w:rPr>
        <w:t xml:space="preserve"> in stucco, utili a convogliare le gocce di condensa lungo le superfici senza farle cadere sugli avventori.</w:t>
      </w:r>
    </w:p>
    <w:p w:rsidR="00CB3898" w:rsidRPr="00CB3898" w:rsidRDefault="00CB3898" w:rsidP="00CB3898">
      <w:pPr>
        <w:pStyle w:val="NormaleWeb"/>
        <w:spacing w:line="276" w:lineRule="auto"/>
        <w:contextualSpacing/>
        <w:jc w:val="both"/>
        <w:rPr>
          <w:rFonts w:ascii="Arial" w:hAnsi="Arial" w:cs="Arial"/>
        </w:rPr>
      </w:pPr>
      <w:r w:rsidRPr="00CB3898">
        <w:rPr>
          <w:rFonts w:ascii="Arial" w:hAnsi="Arial" w:cs="Arial"/>
        </w:rPr>
        <w:t>Gli ambienti interni si distinguono ancora oggi per la presenza di:</w:t>
      </w:r>
    </w:p>
    <w:p w:rsidR="00CB3898" w:rsidRPr="00CB3898" w:rsidRDefault="00CB3898" w:rsidP="00CB3898">
      <w:pPr>
        <w:pStyle w:val="NormaleWeb"/>
        <w:numPr>
          <w:ilvl w:val="0"/>
          <w:numId w:val="9"/>
        </w:numPr>
        <w:spacing w:before="100" w:after="100" w:line="276" w:lineRule="auto"/>
        <w:contextualSpacing/>
        <w:jc w:val="both"/>
        <w:rPr>
          <w:rFonts w:ascii="Arial" w:hAnsi="Arial" w:cs="Arial"/>
        </w:rPr>
      </w:pPr>
      <w:r w:rsidRPr="00CB3898">
        <w:rPr>
          <w:rFonts w:ascii="Arial" w:hAnsi="Arial" w:cs="Arial"/>
        </w:rPr>
        <w:t>pavimenti marmorei policromi, tra i più raffinati del mondo romano;</w:t>
      </w:r>
    </w:p>
    <w:p w:rsidR="00CB3898" w:rsidRPr="00CB3898" w:rsidRDefault="00CB3898" w:rsidP="00CB3898">
      <w:pPr>
        <w:pStyle w:val="NormaleWeb"/>
        <w:numPr>
          <w:ilvl w:val="0"/>
          <w:numId w:val="9"/>
        </w:numPr>
        <w:spacing w:before="100" w:after="100" w:line="276" w:lineRule="auto"/>
        <w:contextualSpacing/>
        <w:jc w:val="both"/>
        <w:rPr>
          <w:rFonts w:ascii="Arial" w:hAnsi="Arial" w:cs="Arial"/>
        </w:rPr>
      </w:pPr>
      <w:r w:rsidRPr="00CB3898">
        <w:rPr>
          <w:rFonts w:ascii="Arial" w:hAnsi="Arial" w:cs="Arial"/>
        </w:rPr>
        <w:t>stucchi e pitture parietali di altissima qualità;</w:t>
      </w:r>
    </w:p>
    <w:p w:rsidR="00CB3898" w:rsidRPr="00CB3898" w:rsidRDefault="00CB3898" w:rsidP="00CB3898">
      <w:pPr>
        <w:pStyle w:val="NormaleWeb"/>
        <w:numPr>
          <w:ilvl w:val="0"/>
          <w:numId w:val="9"/>
        </w:numPr>
        <w:spacing w:before="100" w:after="100" w:line="276" w:lineRule="auto"/>
        <w:contextualSpacing/>
        <w:jc w:val="both"/>
        <w:rPr>
          <w:rFonts w:ascii="Arial" w:hAnsi="Arial" w:cs="Arial"/>
        </w:rPr>
      </w:pPr>
      <w:r w:rsidRPr="00CB3898">
        <w:rPr>
          <w:rFonts w:ascii="Arial" w:hAnsi="Arial" w:cs="Arial"/>
        </w:rPr>
        <w:t>porte lignee originali, eccezionalmente conservate;</w:t>
      </w:r>
    </w:p>
    <w:p w:rsidR="00CB3898" w:rsidRPr="00CB3898" w:rsidRDefault="00CB3898" w:rsidP="00CB3898">
      <w:pPr>
        <w:pStyle w:val="NormaleWeb"/>
        <w:numPr>
          <w:ilvl w:val="0"/>
          <w:numId w:val="9"/>
        </w:numPr>
        <w:spacing w:before="100" w:after="100" w:line="276" w:lineRule="auto"/>
        <w:contextualSpacing/>
        <w:jc w:val="both"/>
        <w:rPr>
          <w:rFonts w:ascii="Arial" w:hAnsi="Arial" w:cs="Arial"/>
        </w:rPr>
      </w:pPr>
      <w:r w:rsidRPr="00CB3898">
        <w:rPr>
          <w:rFonts w:ascii="Arial" w:hAnsi="Arial" w:cs="Arial"/>
        </w:rPr>
        <w:t>sistemi tecnologici di riscaldamento che rappresentano un unicum nel panorama archeologico.</w:t>
      </w:r>
    </w:p>
    <w:p w:rsidR="00CB3898" w:rsidRPr="00CB3898" w:rsidRDefault="00CB3898" w:rsidP="00CB3898">
      <w:pPr>
        <w:pStyle w:val="Titolo2"/>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937749"/>
          <w:sz w:val="32"/>
          <w:szCs w:val="32"/>
          <w:lang w:eastAsia="zh-CN" w:bidi="hi-IN"/>
        </w:rPr>
      </w:pPr>
      <w:r w:rsidRPr="00CB3898">
        <w:rPr>
          <w:rFonts w:ascii="Arial" w:eastAsia="Arial" w:hAnsi="Arial" w:cs="Arial"/>
          <w:color w:val="937749"/>
          <w:sz w:val="32"/>
          <w:szCs w:val="32"/>
          <w:lang w:eastAsia="zh-CN" w:bidi="hi-IN"/>
        </w:rPr>
        <w:t>Restauri e valorizzazione</w:t>
      </w:r>
    </w:p>
    <w:p w:rsidR="00CB3898" w:rsidRPr="00CB3898" w:rsidRDefault="00CB3898" w:rsidP="00CB3898">
      <w:pPr>
        <w:pStyle w:val="NormaleWeb"/>
        <w:spacing w:before="100" w:after="100" w:line="276" w:lineRule="auto"/>
        <w:contextualSpacing/>
        <w:jc w:val="both"/>
        <w:rPr>
          <w:rFonts w:ascii="Arial" w:hAnsi="Arial" w:cs="Arial"/>
        </w:rPr>
      </w:pPr>
      <w:r w:rsidRPr="00CB3898">
        <w:rPr>
          <w:rFonts w:ascii="Arial" w:hAnsi="Arial" w:cs="Arial"/>
        </w:rPr>
        <w:t xml:space="preserve">Le Terme Suburbane, considerate il </w:t>
      </w:r>
      <w:r w:rsidRPr="00CB3898">
        <w:rPr>
          <w:rStyle w:val="Enfasigrassetto"/>
          <w:rFonts w:ascii="Arial" w:hAnsi="Arial" w:cs="Arial"/>
        </w:rPr>
        <w:t xml:space="preserve">edificio </w:t>
      </w:r>
      <w:r>
        <w:rPr>
          <w:rStyle w:val="Enfasigrassetto"/>
          <w:rFonts w:ascii="Arial" w:hAnsi="Arial" w:cs="Arial"/>
        </w:rPr>
        <w:t>t</w:t>
      </w:r>
      <w:r w:rsidRPr="00CB3898">
        <w:rPr>
          <w:rStyle w:val="Enfasigrassetto"/>
          <w:rFonts w:ascii="Arial" w:hAnsi="Arial" w:cs="Arial"/>
        </w:rPr>
        <w:t>ermale del mondo romano</w:t>
      </w:r>
      <w:r w:rsidR="00E93BBE" w:rsidRPr="00E93BBE">
        <w:rPr>
          <w:rStyle w:val="Enfasigrassetto"/>
          <w:rFonts w:ascii="Arial" w:hAnsi="Arial" w:cs="Arial"/>
        </w:rPr>
        <w:t xml:space="preserve"> </w:t>
      </w:r>
      <w:r w:rsidR="00E93BBE" w:rsidRPr="00CB3898">
        <w:rPr>
          <w:rStyle w:val="Enfasigrassetto"/>
          <w:rFonts w:ascii="Arial" w:hAnsi="Arial" w:cs="Arial"/>
        </w:rPr>
        <w:t>meglio conservato</w:t>
      </w:r>
      <w:r w:rsidRPr="00CB3898">
        <w:rPr>
          <w:rFonts w:ascii="Arial" w:hAnsi="Arial" w:cs="Arial"/>
        </w:rPr>
        <w:t xml:space="preserve">, sono rimaste chiuse al pubblico per oltre vent’anni. La riapertura è stata resa possibile grazie a un articolato programma di conservazione e valorizzazione sviluppato nell’ambito del partenariato pubblico-privato con il </w:t>
      </w:r>
      <w:r w:rsidRPr="00CB3898">
        <w:rPr>
          <w:rStyle w:val="Enfasigrassetto"/>
          <w:rFonts w:ascii="Arial" w:hAnsi="Arial" w:cs="Arial"/>
        </w:rPr>
        <w:t>Packard Humanities Institute (PHI)</w:t>
      </w:r>
      <w:r w:rsidRPr="00CB3898">
        <w:rPr>
          <w:rFonts w:ascii="Arial" w:hAnsi="Arial" w:cs="Arial"/>
        </w:rPr>
        <w:t>, attivo a Ercolano dal 2001.</w:t>
      </w:r>
    </w:p>
    <w:p w:rsidR="00CB3898" w:rsidRPr="00CB3898" w:rsidRDefault="00CB3898" w:rsidP="00CB3898">
      <w:pPr>
        <w:pStyle w:val="NormaleWeb"/>
        <w:spacing w:before="100" w:after="100" w:line="276" w:lineRule="auto"/>
        <w:contextualSpacing/>
        <w:jc w:val="both"/>
        <w:rPr>
          <w:rFonts w:ascii="Arial" w:hAnsi="Arial" w:cs="Arial"/>
        </w:rPr>
      </w:pPr>
      <w:r w:rsidRPr="00CB3898">
        <w:rPr>
          <w:rFonts w:ascii="Arial" w:hAnsi="Arial" w:cs="Arial"/>
        </w:rPr>
        <w:t>Dal 2010, il programma congiunto dell’</w:t>
      </w:r>
      <w:r w:rsidRPr="00CB3898">
        <w:rPr>
          <w:rStyle w:val="Enfasigrassetto"/>
          <w:rFonts w:ascii="Arial" w:hAnsi="Arial" w:cs="Arial"/>
        </w:rPr>
        <w:t>Herculaneum Conservation Project (HCP)</w:t>
      </w:r>
      <w:r w:rsidRPr="00CB3898">
        <w:rPr>
          <w:rFonts w:ascii="Arial" w:hAnsi="Arial" w:cs="Arial"/>
        </w:rPr>
        <w:t xml:space="preserve"> ha consentito di:</w:t>
      </w:r>
    </w:p>
    <w:p w:rsidR="00CB3898" w:rsidRPr="00CB3898" w:rsidRDefault="00CB3898" w:rsidP="00CB3898">
      <w:pPr>
        <w:pStyle w:val="NormaleWeb"/>
        <w:numPr>
          <w:ilvl w:val="0"/>
          <w:numId w:val="10"/>
        </w:numPr>
        <w:spacing w:before="100" w:after="100" w:line="276" w:lineRule="auto"/>
        <w:contextualSpacing/>
        <w:jc w:val="both"/>
        <w:rPr>
          <w:rFonts w:ascii="Arial" w:hAnsi="Arial" w:cs="Arial"/>
        </w:rPr>
      </w:pPr>
      <w:r w:rsidRPr="00CB3898">
        <w:rPr>
          <w:rFonts w:ascii="Arial" w:hAnsi="Arial" w:cs="Arial"/>
        </w:rPr>
        <w:t>elaborare progetti di restauro e fruizione con fondi privati;</w:t>
      </w:r>
    </w:p>
    <w:p w:rsidR="00CB3898" w:rsidRPr="00CB3898" w:rsidRDefault="00CB3898" w:rsidP="00CB3898">
      <w:pPr>
        <w:pStyle w:val="NormaleWeb"/>
        <w:numPr>
          <w:ilvl w:val="0"/>
          <w:numId w:val="10"/>
        </w:numPr>
        <w:spacing w:before="100" w:after="100" w:line="276" w:lineRule="auto"/>
        <w:contextualSpacing/>
        <w:jc w:val="both"/>
        <w:rPr>
          <w:rFonts w:ascii="Arial" w:hAnsi="Arial" w:cs="Arial"/>
        </w:rPr>
      </w:pPr>
      <w:r w:rsidRPr="00CB3898">
        <w:rPr>
          <w:rFonts w:ascii="Arial" w:hAnsi="Arial" w:cs="Arial"/>
        </w:rPr>
        <w:t>finanziare interventi con risorse pubbliche del Parco;</w:t>
      </w:r>
    </w:p>
    <w:p w:rsidR="00CB3898" w:rsidRPr="00CB3898" w:rsidRDefault="00CB3898" w:rsidP="00CB3898">
      <w:pPr>
        <w:pStyle w:val="NormaleWeb"/>
        <w:numPr>
          <w:ilvl w:val="0"/>
          <w:numId w:val="10"/>
        </w:numPr>
        <w:spacing w:before="100" w:after="100" w:line="276" w:lineRule="auto"/>
        <w:contextualSpacing/>
        <w:jc w:val="both"/>
        <w:rPr>
          <w:rFonts w:ascii="Arial" w:hAnsi="Arial" w:cs="Arial"/>
        </w:rPr>
      </w:pPr>
      <w:r w:rsidRPr="00CB3898">
        <w:rPr>
          <w:rFonts w:ascii="Arial" w:hAnsi="Arial" w:cs="Arial"/>
        </w:rPr>
        <w:lastRenderedPageBreak/>
        <w:t>stabilire priorità di intervento sulla base dello stato di conservazione e delle esigenze di accessibilità.</w:t>
      </w:r>
    </w:p>
    <w:p w:rsidR="00CB3898" w:rsidRPr="00CB3898" w:rsidRDefault="00CB3898" w:rsidP="00CB3898">
      <w:pPr>
        <w:pStyle w:val="NormaleWeb"/>
        <w:spacing w:before="100" w:after="100" w:line="276" w:lineRule="auto"/>
        <w:contextualSpacing/>
        <w:jc w:val="both"/>
        <w:rPr>
          <w:rFonts w:ascii="Arial" w:hAnsi="Arial" w:cs="Arial"/>
        </w:rPr>
      </w:pPr>
      <w:r w:rsidRPr="00CB3898">
        <w:rPr>
          <w:rFonts w:ascii="Arial" w:hAnsi="Arial" w:cs="Arial"/>
        </w:rPr>
        <w:t>Gli interventi hanno riguardato sia la messa in sicurezza degli intonaci e delle decorazioni, sia importanti consolidamenti strutturali, tra cui il fissaggio delle pareti distaccate e la sostituzione dei perni metallici corrosi nelle volte.</w:t>
      </w:r>
    </w:p>
    <w:p w:rsidR="00CB3898" w:rsidRPr="00CB3898" w:rsidRDefault="00CB3898" w:rsidP="00CB3898">
      <w:pPr>
        <w:pStyle w:val="Titolo2"/>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937749"/>
          <w:sz w:val="32"/>
          <w:szCs w:val="32"/>
          <w:lang w:eastAsia="zh-CN" w:bidi="hi-IN"/>
        </w:rPr>
      </w:pPr>
      <w:r w:rsidRPr="00CB3898">
        <w:rPr>
          <w:rFonts w:ascii="Arial" w:eastAsia="Arial" w:hAnsi="Arial" w:cs="Arial"/>
          <w:color w:val="937749"/>
          <w:sz w:val="32"/>
          <w:szCs w:val="32"/>
          <w:lang w:eastAsia="zh-CN" w:bidi="hi-IN"/>
        </w:rPr>
        <w:t>Valore universale e innovazione digitale</w:t>
      </w:r>
    </w:p>
    <w:p w:rsidR="00CB3898" w:rsidRDefault="00CB3898" w:rsidP="00CB3898">
      <w:pPr>
        <w:pStyle w:val="NormaleWeb"/>
        <w:spacing w:before="100" w:after="100" w:line="276" w:lineRule="auto"/>
        <w:contextualSpacing/>
        <w:jc w:val="both"/>
        <w:rPr>
          <w:rFonts w:ascii="Arial" w:hAnsi="Arial" w:cs="Arial"/>
        </w:rPr>
      </w:pPr>
      <w:r w:rsidRPr="00CB3898">
        <w:rPr>
          <w:rFonts w:ascii="Arial" w:hAnsi="Arial" w:cs="Arial"/>
        </w:rPr>
        <w:t>Il complesso contribuisce in maniera determinante alla definizione degli</w:t>
      </w:r>
      <w:r>
        <w:rPr>
          <w:rFonts w:ascii="Arial" w:hAnsi="Arial" w:cs="Arial"/>
        </w:rPr>
        <w:t xml:space="preserve"> </w:t>
      </w:r>
      <w:r w:rsidRPr="00CB3898">
        <w:rPr>
          <w:rStyle w:val="Enfasigrassetto"/>
          <w:rFonts w:ascii="Arial" w:hAnsi="Arial" w:cs="Arial"/>
        </w:rPr>
        <w:t>Outstanding Universal Values</w:t>
      </w:r>
      <w:r w:rsidRPr="00CB3898">
        <w:rPr>
          <w:rFonts w:ascii="Arial" w:hAnsi="Arial" w:cs="Arial"/>
        </w:rPr>
        <w:t xml:space="preserve"> che hanno portato Ercolano, insieme a Pompei e Oplontis, a essere inserita nella lista del </w:t>
      </w:r>
      <w:r w:rsidRPr="00CB3898">
        <w:rPr>
          <w:rStyle w:val="Enfasigrassetto"/>
          <w:rFonts w:ascii="Arial" w:hAnsi="Arial" w:cs="Arial"/>
        </w:rPr>
        <w:t>Patrimonio Mondiale UNESCO</w:t>
      </w:r>
      <w:r w:rsidRPr="00CB3898">
        <w:rPr>
          <w:rFonts w:ascii="Arial" w:hAnsi="Arial" w:cs="Arial"/>
        </w:rPr>
        <w:t>.</w:t>
      </w:r>
    </w:p>
    <w:p w:rsidR="00CB3898" w:rsidRPr="00CB3898" w:rsidRDefault="00CB3898" w:rsidP="00CB3898">
      <w:pPr>
        <w:pStyle w:val="NormaleWeb"/>
        <w:spacing w:before="100" w:after="100" w:line="276" w:lineRule="auto"/>
        <w:contextualSpacing/>
        <w:jc w:val="both"/>
        <w:rPr>
          <w:rFonts w:ascii="Arial" w:hAnsi="Arial" w:cs="Arial"/>
        </w:rPr>
      </w:pPr>
      <w:r w:rsidRPr="00CB3898">
        <w:rPr>
          <w:rFonts w:ascii="Arial" w:hAnsi="Arial" w:cs="Arial"/>
        </w:rPr>
        <w:t>La valorizzazione passa anche attraverso strumenti innovativi: le Terme Suburbane sono integrate nell’</w:t>
      </w:r>
      <w:r w:rsidRPr="00CB3898">
        <w:rPr>
          <w:rStyle w:val="Enfasigrassetto"/>
          <w:rFonts w:ascii="Arial" w:hAnsi="Arial" w:cs="Arial"/>
        </w:rPr>
        <w:t>App Ercolano Digitale</w:t>
      </w:r>
      <w:r w:rsidRPr="00CB3898">
        <w:rPr>
          <w:rFonts w:ascii="Arial" w:hAnsi="Arial" w:cs="Arial"/>
        </w:rPr>
        <w:t>, che offre contenuti multimediali, percorsi personalizzati e un approccio interattivo per scoprire il sito in maniera immersiva e accessibile a un pubblico diversificato.</w:t>
      </w:r>
    </w:p>
    <w:p w:rsidR="00385447" w:rsidRPr="00CB3898" w:rsidRDefault="00385447" w:rsidP="00CB3898">
      <w:pPr>
        <w:pStyle w:val="NormaleWeb"/>
        <w:spacing w:before="100" w:after="100" w:line="276" w:lineRule="auto"/>
        <w:contextualSpacing/>
        <w:jc w:val="both"/>
        <w:rPr>
          <w:rFonts w:ascii="Arial" w:hAnsi="Arial" w:cs="Arial"/>
        </w:rPr>
      </w:pPr>
    </w:p>
    <w:sectPr w:rsidR="00385447" w:rsidRPr="00CB3898" w:rsidSect="00AC0202">
      <w:headerReference w:type="even" r:id="rId8"/>
      <w:headerReference w:type="default" r:id="rId9"/>
      <w:footerReference w:type="even" r:id="rId10"/>
      <w:footerReference w:type="default" r:id="rId11"/>
      <w:headerReference w:type="first" r:id="rId12"/>
      <w:footerReference w:type="first" r:id="rId13"/>
      <w:pgSz w:w="11906" w:h="16838"/>
      <w:pgMar w:top="1444" w:right="851" w:bottom="2438" w:left="2109" w:header="1387"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967" w:rsidRDefault="003F4967" w:rsidP="00AC0202">
      <w:r>
        <w:separator/>
      </w:r>
    </w:p>
  </w:endnote>
  <w:endnote w:type="continuationSeparator" w:id="1">
    <w:p w:rsidR="003F4967" w:rsidRDefault="003F4967" w:rsidP="00AC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D2" w:rsidRDefault="00C006D2">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D2" w:rsidRDefault="00C006D2">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r w:rsidR="00460C85">
      <w:fldChar w:fldCharType="begin"/>
    </w:r>
    <w:r w:rsidR="006548B7">
      <w:instrText>PAGE</w:instrText>
    </w:r>
    <w:r w:rsidR="00460C85">
      <w:fldChar w:fldCharType="separate"/>
    </w:r>
    <w:r w:rsidR="006B6EDC">
      <w:rPr>
        <w:noProof/>
      </w:rPr>
      <w:t>2</w:t>
    </w:r>
    <w:r w:rsidR="00460C85">
      <w:rPr>
        <w:noProof/>
      </w:rPr>
      <w:fldChar w:fldCharType="end"/>
    </w:r>
  </w:p>
  <w:p w:rsidR="00C006D2" w:rsidRDefault="00C006D2">
    <w:pPr>
      <w:tabs>
        <w:tab w:val="left" w:pos="2148"/>
        <w:tab w:val="center" w:pos="4819"/>
        <w:tab w:val="right" w:pos="9638"/>
      </w:tabs>
      <w:rPr>
        <w:color w:val="000000"/>
      </w:rPr>
    </w:pPr>
    <w:r>
      <w:rPr>
        <w:color w:val="000000"/>
      </w:rPr>
      <w:tab/>
    </w:r>
  </w:p>
  <w:p w:rsidR="00C006D2" w:rsidRDefault="00C006D2">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563C1"/>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w:t>
    </w:r>
    <w:r w:rsidR="00987C03">
      <w:rPr>
        <w:rFonts w:ascii="Arial" w:eastAsia="Arial" w:hAnsi="Arial" w:cs="Arial"/>
        <w:color w:val="000000"/>
        <w:sz w:val="14"/>
        <w:szCs w:val="14"/>
      </w:rPr>
      <w:t>cultura.gov.it</w:t>
    </w:r>
    <w:r>
      <w:rPr>
        <w:noProof/>
        <w:lang w:eastAsia="it-IT" w:bidi="ar-SA"/>
      </w:rPr>
      <w:drawing>
        <wp:anchor distT="0" distB="0" distL="0" distR="0" simplePos="0" relativeHeight="251660288" behindDoc="1" locked="0" layoutInCell="1" allowOverlap="1">
          <wp:simplePos x="0" y="0"/>
          <wp:positionH relativeFrom="column">
            <wp:posOffset>4165600</wp:posOffset>
          </wp:positionH>
          <wp:positionV relativeFrom="paragraph">
            <wp:posOffset>75565</wp:posOffset>
          </wp:positionV>
          <wp:extent cx="1504950" cy="471805"/>
          <wp:effectExtent l="0" t="0" r="0" b="0"/>
          <wp:wrapNone/>
          <wp:docPr id="10737418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D2" w:rsidRDefault="00C006D2">
    <w:pPr>
      <w:tabs>
        <w:tab w:val="center" w:pos="4819"/>
        <w:tab w:val="right" w:pos="9638"/>
      </w:tabs>
      <w:rPr>
        <w:rFonts w:ascii="Arial" w:eastAsia="Arial" w:hAnsi="Arial" w:cs="Arial"/>
        <w:b/>
        <w:color w:val="AA8950"/>
        <w:sz w:val="16"/>
        <w:szCs w:val="16"/>
      </w:rPr>
    </w:pPr>
  </w:p>
  <w:tbl>
    <w:tblPr>
      <w:tblStyle w:val="a0"/>
      <w:tblW w:w="8936" w:type="dxa"/>
      <w:tblInd w:w="5" w:type="dxa"/>
      <w:tblLayout w:type="fixed"/>
      <w:tblLook w:val="0400"/>
    </w:tblPr>
    <w:tblGrid>
      <w:gridCol w:w="2830"/>
      <w:gridCol w:w="6106"/>
    </w:tblGrid>
    <w:tr w:rsidR="00C006D2">
      <w:trPr>
        <w:cantSplit/>
        <w:tblHeader/>
      </w:trPr>
      <w:tc>
        <w:tcPr>
          <w:tcW w:w="2830" w:type="dxa"/>
        </w:tcPr>
        <w:p w:rsidR="00C006D2" w:rsidRDefault="00C006D2">
          <w:pPr>
            <w:spacing w:line="276" w:lineRule="auto"/>
            <w:rPr>
              <w:b/>
              <w:sz w:val="16"/>
              <w:szCs w:val="16"/>
            </w:rPr>
          </w:pPr>
          <w:r>
            <w:rPr>
              <w:b/>
              <w:sz w:val="16"/>
              <w:szCs w:val="16"/>
            </w:rPr>
            <w:t>Parco Archeologico di Ercolano</w:t>
          </w:r>
        </w:p>
      </w:tc>
      <w:tc>
        <w:tcPr>
          <w:tcW w:w="6106" w:type="dxa"/>
        </w:tcPr>
        <w:p w:rsidR="00C006D2" w:rsidRDefault="00C006D2">
          <w:pPr>
            <w:spacing w:line="276" w:lineRule="auto"/>
            <w:rPr>
              <w:b/>
              <w:sz w:val="16"/>
              <w:szCs w:val="16"/>
            </w:rPr>
          </w:pPr>
        </w:p>
      </w:tc>
    </w:tr>
    <w:tr w:rsidR="00C006D2">
      <w:trPr>
        <w:cantSplit/>
        <w:tblHeader/>
      </w:trPr>
      <w:tc>
        <w:tcPr>
          <w:tcW w:w="2830" w:type="dxa"/>
        </w:tcPr>
        <w:p w:rsidR="00C006D2" w:rsidRDefault="00C006D2">
          <w:pPr>
            <w:spacing w:line="276" w:lineRule="auto"/>
            <w:rPr>
              <w:i/>
              <w:sz w:val="16"/>
              <w:szCs w:val="16"/>
            </w:rPr>
          </w:pPr>
          <w:r>
            <w:rPr>
              <w:i/>
              <w:sz w:val="16"/>
              <w:szCs w:val="16"/>
            </w:rPr>
            <w:t>Corso Resina, 187, 80056 Ercolano NA</w:t>
          </w:r>
        </w:p>
      </w:tc>
      <w:tc>
        <w:tcPr>
          <w:tcW w:w="6106" w:type="dxa"/>
        </w:tcPr>
        <w:p w:rsidR="00C006D2" w:rsidRDefault="00C006D2">
          <w:pPr>
            <w:spacing w:line="276" w:lineRule="auto"/>
            <w:rPr>
              <w:i/>
              <w:sz w:val="16"/>
              <w:szCs w:val="16"/>
            </w:rPr>
          </w:pPr>
          <w:r>
            <w:rPr>
              <w:b/>
              <w:i/>
              <w:sz w:val="16"/>
              <w:szCs w:val="16"/>
            </w:rPr>
            <w:t>pec</w:t>
          </w:r>
          <w:r>
            <w:rPr>
              <w:i/>
              <w:sz w:val="16"/>
              <w:szCs w:val="16"/>
            </w:rPr>
            <w:t xml:space="preserve"> pa-erco@pec.cultura.gov.it </w:t>
          </w:r>
        </w:p>
      </w:tc>
    </w:tr>
    <w:tr w:rsidR="00C006D2" w:rsidRPr="001E17C7">
      <w:trPr>
        <w:cantSplit/>
        <w:tblHeader/>
      </w:trPr>
      <w:tc>
        <w:tcPr>
          <w:tcW w:w="2830" w:type="dxa"/>
        </w:tcPr>
        <w:p w:rsidR="00C006D2" w:rsidRDefault="00C006D2">
          <w:pPr>
            <w:rPr>
              <w:i/>
              <w:sz w:val="16"/>
              <w:szCs w:val="16"/>
            </w:rPr>
          </w:pPr>
          <w:r>
            <w:rPr>
              <w:b/>
              <w:i/>
              <w:sz w:val="16"/>
              <w:szCs w:val="16"/>
            </w:rPr>
            <w:t xml:space="preserve">t </w:t>
          </w:r>
          <w:r>
            <w:rPr>
              <w:i/>
              <w:sz w:val="16"/>
              <w:szCs w:val="16"/>
            </w:rPr>
            <w:t xml:space="preserve"> +39 081 7324321 </w:t>
          </w:r>
        </w:p>
      </w:tc>
      <w:tc>
        <w:tcPr>
          <w:tcW w:w="6106" w:type="dxa"/>
        </w:tcPr>
        <w:p w:rsidR="00C006D2" w:rsidRPr="001E17C7" w:rsidRDefault="00C006D2">
          <w:pPr>
            <w:rPr>
              <w:b/>
              <w:i/>
              <w:sz w:val="16"/>
              <w:szCs w:val="16"/>
              <w:lang w:val="en-US"/>
            </w:rPr>
          </w:pPr>
          <w:r w:rsidRPr="001E17C7">
            <w:rPr>
              <w:b/>
              <w:i/>
              <w:sz w:val="16"/>
              <w:szCs w:val="16"/>
              <w:lang w:val="en-US"/>
            </w:rPr>
            <w:t xml:space="preserve">mail </w:t>
          </w:r>
          <w:r w:rsidRPr="001E17C7">
            <w:rPr>
              <w:i/>
              <w:sz w:val="16"/>
              <w:szCs w:val="16"/>
              <w:lang w:val="en-US"/>
            </w:rPr>
            <w:t xml:space="preserve">pa-erco@cultura.gov.it </w:t>
          </w:r>
        </w:p>
      </w:tc>
    </w:tr>
    <w:tr w:rsidR="00C006D2">
      <w:trPr>
        <w:cantSplit/>
        <w:tblHeader/>
      </w:trPr>
      <w:tc>
        <w:tcPr>
          <w:tcW w:w="2830" w:type="dxa"/>
        </w:tcPr>
        <w:p w:rsidR="00C006D2" w:rsidRDefault="00C006D2">
          <w:pPr>
            <w:rPr>
              <w:i/>
              <w:sz w:val="16"/>
              <w:szCs w:val="16"/>
            </w:rPr>
          </w:pPr>
          <w:r>
            <w:rPr>
              <w:b/>
              <w:i/>
              <w:sz w:val="16"/>
              <w:szCs w:val="16"/>
            </w:rPr>
            <w:t>C.F.</w:t>
          </w:r>
          <w:r>
            <w:rPr>
              <w:i/>
              <w:sz w:val="16"/>
              <w:szCs w:val="16"/>
            </w:rPr>
            <w:t xml:space="preserve"> 95234870632 </w:t>
          </w:r>
        </w:p>
      </w:tc>
      <w:tc>
        <w:tcPr>
          <w:tcW w:w="6106" w:type="dxa"/>
        </w:tcPr>
        <w:p w:rsidR="00C006D2" w:rsidRDefault="00C006D2" w:rsidP="00512497">
          <w:pPr>
            <w:rPr>
              <w:b/>
              <w:i/>
              <w:sz w:val="16"/>
              <w:szCs w:val="16"/>
            </w:rPr>
          </w:pPr>
          <w:r>
            <w:rPr>
              <w:rFonts w:ascii="Times New Roman" w:eastAsia="Times New Roman" w:hAnsi="Times New Roman" w:cs="Times New Roman"/>
              <w:b/>
              <w:i/>
              <w:sz w:val="16"/>
              <w:szCs w:val="16"/>
            </w:rPr>
            <w:t>www.ercolano.cultura.gov.it</w:t>
          </w:r>
        </w:p>
      </w:tc>
    </w:tr>
  </w:tbl>
  <w:p w:rsidR="00C006D2" w:rsidRDefault="00C006D2">
    <w:pPr>
      <w:spacing w:after="120" w:line="276" w:lineRule="auto"/>
      <w:rPr>
        <w:rFonts w:ascii="Arial" w:eastAsia="Arial" w:hAnsi="Arial" w:cs="Arial"/>
        <w:b/>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967" w:rsidRDefault="003F4967" w:rsidP="00AC0202">
      <w:r>
        <w:separator/>
      </w:r>
    </w:p>
  </w:footnote>
  <w:footnote w:type="continuationSeparator" w:id="1">
    <w:p w:rsidR="003F4967" w:rsidRDefault="003F4967" w:rsidP="00AC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D2" w:rsidRDefault="00C006D2">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D2" w:rsidRDefault="00C006D2">
    <w:pPr>
      <w:tabs>
        <w:tab w:val="center" w:pos="4819"/>
        <w:tab w:val="right" w:pos="9638"/>
      </w:tabs>
      <w:rPr>
        <w:color w:val="000000"/>
      </w:rPr>
    </w:pPr>
    <w:r>
      <w:rPr>
        <w:noProof/>
        <w:lang w:eastAsia="it-IT" w:bidi="ar-SA"/>
      </w:rPr>
      <w:drawing>
        <wp:anchor distT="0" distB="0" distL="0" distR="0" simplePos="0" relativeHeight="251658240" behindDoc="1" locked="0" layoutInCell="1" allowOverlap="1">
          <wp:simplePos x="0" y="0"/>
          <wp:positionH relativeFrom="column">
            <wp:posOffset>-1339209</wp:posOffset>
          </wp:positionH>
          <wp:positionV relativeFrom="paragraph">
            <wp:posOffset>2794000</wp:posOffset>
          </wp:positionV>
          <wp:extent cx="989965" cy="5875020"/>
          <wp:effectExtent l="0" t="0" r="0" b="0"/>
          <wp:wrapNone/>
          <wp:docPr id="107374184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D2" w:rsidRDefault="00C006D2">
    <w:pPr>
      <w:tabs>
        <w:tab w:val="center" w:pos="4819"/>
        <w:tab w:val="right" w:pos="9638"/>
      </w:tabs>
      <w:rPr>
        <w:color w:val="000000"/>
      </w:rPr>
    </w:pPr>
    <w:r>
      <w:rPr>
        <w:noProof/>
        <w:lang w:eastAsia="it-IT" w:bidi="ar-SA"/>
      </w:rPr>
      <w:drawing>
        <wp:anchor distT="0" distB="0" distL="114300" distR="114300" simplePos="0" relativeHeight="251659264" behindDoc="0" locked="0" layoutInCell="1" allowOverlap="1">
          <wp:simplePos x="0" y="0"/>
          <wp:positionH relativeFrom="column">
            <wp:posOffset>-1329684</wp:posOffset>
          </wp:positionH>
          <wp:positionV relativeFrom="paragraph">
            <wp:posOffset>-116198</wp:posOffset>
          </wp:positionV>
          <wp:extent cx="2949575" cy="2762250"/>
          <wp:effectExtent l="0" t="0" r="0" b="0"/>
          <wp:wrapTopAndBottom distT="0" distB="0"/>
          <wp:docPr id="10737418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554" r="61909" b="19134"/>
                  <a:stretch>
                    <a:fillRect/>
                  </a:stretch>
                </pic:blipFill>
                <pic:spPr>
                  <a:xfrm>
                    <a:off x="0" y="0"/>
                    <a:ext cx="2949575" cy="276225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552"/>
    <w:multiLevelType w:val="multilevel"/>
    <w:tmpl w:val="2EC6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04A1F"/>
    <w:multiLevelType w:val="hybridMultilevel"/>
    <w:tmpl w:val="AEF8D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CF244A"/>
    <w:multiLevelType w:val="multilevel"/>
    <w:tmpl w:val="BE4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800343"/>
    <w:multiLevelType w:val="hybridMultilevel"/>
    <w:tmpl w:val="A1A26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464C8C"/>
    <w:multiLevelType w:val="multilevel"/>
    <w:tmpl w:val="9A00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95133"/>
    <w:multiLevelType w:val="multilevel"/>
    <w:tmpl w:val="B60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3E77F6"/>
    <w:multiLevelType w:val="hybridMultilevel"/>
    <w:tmpl w:val="51B2AA06"/>
    <w:lvl w:ilvl="0" w:tplc="CE226E34">
      <w:start w:val="1"/>
      <w:numFmt w:val="upperLetter"/>
      <w:lvlText w:val="%1)"/>
      <w:lvlJc w:val="left"/>
      <w:pPr>
        <w:ind w:left="720" w:hanging="360"/>
      </w:pPr>
      <w:rPr>
        <w:rFonts w:cs="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DB62422"/>
    <w:multiLevelType w:val="hybridMultilevel"/>
    <w:tmpl w:val="AB90640A"/>
    <w:lvl w:ilvl="0" w:tplc="6A383DAC">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3F7312"/>
    <w:multiLevelType w:val="hybridMultilevel"/>
    <w:tmpl w:val="B7A0F4EE"/>
    <w:lvl w:ilvl="0" w:tplc="00000003">
      <w:start w:val="1"/>
      <w:numFmt w:val="bullet"/>
      <w:lvlText w:val="-"/>
      <w:lvlJc w:val="left"/>
      <w:pPr>
        <w:ind w:left="1080" w:hanging="360"/>
      </w:pPr>
      <w:rPr>
        <w:rFonts w:ascii="Calibri" w:hAnsi="Calibri" w:cs="Cambria" w:hint="default"/>
        <w:sz w:val="20"/>
        <w:szCs w:val="20"/>
        <w:lang w:eastAsia="it-IT"/>
      </w:rPr>
    </w:lvl>
    <w:lvl w:ilvl="1" w:tplc="04100003" w:tentative="1">
      <w:start w:val="1"/>
      <w:numFmt w:val="bullet"/>
      <w:lvlText w:val="o"/>
      <w:lvlJc w:val="left"/>
      <w:pPr>
        <w:ind w:left="1800" w:hanging="360"/>
      </w:pPr>
      <w:rPr>
        <w:rFonts w:ascii="Courier New" w:hAnsi="Courier New" w:cs="Cambri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ambria"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ambria"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729C1DEE"/>
    <w:multiLevelType w:val="multilevel"/>
    <w:tmpl w:val="B826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3"/>
  </w:num>
  <w:num w:numId="5">
    <w:abstractNumId w:val="6"/>
  </w:num>
  <w:num w:numId="6">
    <w:abstractNumId w:val="0"/>
  </w:num>
  <w:num w:numId="7">
    <w:abstractNumId w:val="5"/>
  </w:num>
  <w:num w:numId="8">
    <w:abstractNumId w:val="9"/>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cesco Sirano">
    <w15:presenceInfo w15:providerId="Windows Live" w15:userId="a7b675c6b51496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hyphenationZone w:val="283"/>
  <w:characterSpacingControl w:val="doNotCompress"/>
  <w:footnotePr>
    <w:footnote w:id="0"/>
    <w:footnote w:id="1"/>
  </w:footnotePr>
  <w:endnotePr>
    <w:endnote w:id="0"/>
    <w:endnote w:id="1"/>
  </w:endnotePr>
  <w:compat/>
  <w:rsids>
    <w:rsidRoot w:val="00AC0202"/>
    <w:rsid w:val="00077A65"/>
    <w:rsid w:val="00092C09"/>
    <w:rsid w:val="000B4DE7"/>
    <w:rsid w:val="0012397A"/>
    <w:rsid w:val="0018547B"/>
    <w:rsid w:val="001C0586"/>
    <w:rsid w:val="001D0A41"/>
    <w:rsid w:val="001E17C7"/>
    <w:rsid w:val="00246F7A"/>
    <w:rsid w:val="00263116"/>
    <w:rsid w:val="002B1CDC"/>
    <w:rsid w:val="002B5759"/>
    <w:rsid w:val="00385447"/>
    <w:rsid w:val="00386A9F"/>
    <w:rsid w:val="00387578"/>
    <w:rsid w:val="003F4967"/>
    <w:rsid w:val="004464DC"/>
    <w:rsid w:val="00460C85"/>
    <w:rsid w:val="00464CE8"/>
    <w:rsid w:val="004F73DD"/>
    <w:rsid w:val="00512497"/>
    <w:rsid w:val="00550A40"/>
    <w:rsid w:val="00564E81"/>
    <w:rsid w:val="005730E0"/>
    <w:rsid w:val="0057597F"/>
    <w:rsid w:val="00593D1E"/>
    <w:rsid w:val="006548B7"/>
    <w:rsid w:val="006A1DC7"/>
    <w:rsid w:val="006B6EDC"/>
    <w:rsid w:val="007571EA"/>
    <w:rsid w:val="00783CB3"/>
    <w:rsid w:val="007A4169"/>
    <w:rsid w:val="007D1C0F"/>
    <w:rsid w:val="007E3030"/>
    <w:rsid w:val="007F09A2"/>
    <w:rsid w:val="007F17A9"/>
    <w:rsid w:val="008324AD"/>
    <w:rsid w:val="0087799C"/>
    <w:rsid w:val="008B6750"/>
    <w:rsid w:val="008C419A"/>
    <w:rsid w:val="008F6BDE"/>
    <w:rsid w:val="00967412"/>
    <w:rsid w:val="00987C03"/>
    <w:rsid w:val="00992EEC"/>
    <w:rsid w:val="009E687B"/>
    <w:rsid w:val="00A13F2C"/>
    <w:rsid w:val="00A40753"/>
    <w:rsid w:val="00AC0202"/>
    <w:rsid w:val="00B83335"/>
    <w:rsid w:val="00BB7E78"/>
    <w:rsid w:val="00BC7D85"/>
    <w:rsid w:val="00C006D2"/>
    <w:rsid w:val="00C5733F"/>
    <w:rsid w:val="00C769B6"/>
    <w:rsid w:val="00C87714"/>
    <w:rsid w:val="00CA1B03"/>
    <w:rsid w:val="00CB3898"/>
    <w:rsid w:val="00CD0C9B"/>
    <w:rsid w:val="00D11CA1"/>
    <w:rsid w:val="00D66AE0"/>
    <w:rsid w:val="00DF7FEF"/>
    <w:rsid w:val="00E45348"/>
    <w:rsid w:val="00E86A79"/>
    <w:rsid w:val="00E93BBE"/>
    <w:rsid w:val="00EC5118"/>
    <w:rsid w:val="00ED10CC"/>
    <w:rsid w:val="00F45D86"/>
    <w:rsid w:val="00F60294"/>
    <w:rsid w:val="00FE16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0F7"/>
    <w:rPr>
      <w:lang w:eastAsia="zh-CN" w:bidi="hi-IN"/>
    </w:rPr>
  </w:style>
  <w:style w:type="paragraph" w:styleId="Titolo1">
    <w:name w:val="heading 1"/>
    <w:basedOn w:val="Normale1"/>
    <w:next w:val="Normale1"/>
    <w:uiPriority w:val="9"/>
    <w:qFormat/>
    <w:rsid w:val="007E18B4"/>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1"/>
    <w:next w:val="Normale1"/>
    <w:uiPriority w:val="9"/>
    <w:unhideWhenUsed/>
    <w:qFormat/>
    <w:rsid w:val="007E18B4"/>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1"/>
    <w:next w:val="Normale1"/>
    <w:uiPriority w:val="9"/>
    <w:semiHidden/>
    <w:unhideWhenUsed/>
    <w:qFormat/>
    <w:rsid w:val="007E18B4"/>
    <w:pPr>
      <w:outlineLvl w:val="2"/>
    </w:pPr>
    <w:rPr>
      <w:rFonts w:ascii="Times New Roman" w:eastAsia="Times New Roman" w:hAnsi="Times New Roman" w:cs="Times New Roman"/>
      <w:b/>
      <w:sz w:val="27"/>
      <w:szCs w:val="27"/>
    </w:rPr>
  </w:style>
  <w:style w:type="paragraph" w:styleId="Titolo4">
    <w:name w:val="heading 4"/>
    <w:basedOn w:val="Normale1"/>
    <w:next w:val="Normale1"/>
    <w:uiPriority w:val="9"/>
    <w:semiHidden/>
    <w:unhideWhenUsed/>
    <w:qFormat/>
    <w:rsid w:val="007E18B4"/>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e1"/>
    <w:next w:val="Normale1"/>
    <w:uiPriority w:val="9"/>
    <w:semiHidden/>
    <w:unhideWhenUsed/>
    <w:qFormat/>
    <w:rsid w:val="007E18B4"/>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1"/>
    <w:next w:val="Normale1"/>
    <w:uiPriority w:val="9"/>
    <w:semiHidden/>
    <w:unhideWhenUsed/>
    <w:qFormat/>
    <w:rsid w:val="007E18B4"/>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0">
    <w:name w:val="Normale1"/>
    <w:rsid w:val="00AC0202"/>
  </w:style>
  <w:style w:type="table" w:customStyle="1" w:styleId="TableNormal">
    <w:name w:val="Table Normal"/>
    <w:rsid w:val="00AC0202"/>
    <w:tblPr>
      <w:tblCellMar>
        <w:top w:w="0" w:type="dxa"/>
        <w:left w:w="0" w:type="dxa"/>
        <w:bottom w:w="0" w:type="dxa"/>
        <w:right w:w="0" w:type="dxa"/>
      </w:tblCellMar>
    </w:tblPr>
  </w:style>
  <w:style w:type="paragraph" w:styleId="Titolo">
    <w:name w:val="Title"/>
    <w:basedOn w:val="LO-normal"/>
    <w:next w:val="Corpodeltesto"/>
    <w:uiPriority w:val="10"/>
    <w:qFormat/>
    <w:rsid w:val="004C20F7"/>
    <w:pPr>
      <w:keepNext/>
      <w:keepLines/>
      <w:spacing w:before="480" w:after="120"/>
    </w:pPr>
    <w:rPr>
      <w:b/>
      <w:sz w:val="72"/>
      <w:szCs w:val="72"/>
    </w:rPr>
  </w:style>
  <w:style w:type="table" w:customStyle="1" w:styleId="TableNormal0">
    <w:name w:val="Table Normal"/>
    <w:rsid w:val="00AC0202"/>
    <w:tblPr>
      <w:tblCellMar>
        <w:top w:w="0" w:type="dxa"/>
        <w:left w:w="0" w:type="dxa"/>
        <w:bottom w:w="0" w:type="dxa"/>
        <w:right w:w="0" w:type="dxa"/>
      </w:tblCellMar>
    </w:tblPr>
  </w:style>
  <w:style w:type="table" w:customStyle="1" w:styleId="TableNormal1">
    <w:name w:val="Table Normal"/>
    <w:rsid w:val="00745F45"/>
    <w:tblPr>
      <w:tblCellMar>
        <w:top w:w="0" w:type="dxa"/>
        <w:left w:w="0" w:type="dxa"/>
        <w:bottom w:w="0" w:type="dxa"/>
        <w:right w:w="0" w:type="dxa"/>
      </w:tblCellMar>
    </w:tblPr>
  </w:style>
  <w:style w:type="paragraph" w:customStyle="1" w:styleId="Normale11">
    <w:name w:val="Normale1"/>
    <w:rsid w:val="00B22EE3"/>
  </w:style>
  <w:style w:type="table" w:customStyle="1" w:styleId="TableNormal2">
    <w:name w:val="Table Normal"/>
    <w:rsid w:val="00B22EE3"/>
    <w:tblPr>
      <w:tblCellMar>
        <w:top w:w="0" w:type="dxa"/>
        <w:left w:w="0" w:type="dxa"/>
        <w:bottom w:w="0" w:type="dxa"/>
        <w:right w:w="0" w:type="dxa"/>
      </w:tblCellMar>
    </w:tblPr>
  </w:style>
  <w:style w:type="table" w:customStyle="1" w:styleId="TableNormal3">
    <w:name w:val="Table Normal"/>
    <w:rsid w:val="00B22EE3"/>
    <w:tblPr>
      <w:tblCellMar>
        <w:top w:w="0" w:type="dxa"/>
        <w:left w:w="0" w:type="dxa"/>
        <w:bottom w:w="0" w:type="dxa"/>
        <w:right w:w="0" w:type="dxa"/>
      </w:tblCellMar>
    </w:tblPr>
  </w:style>
  <w:style w:type="paragraph" w:customStyle="1" w:styleId="Normale1">
    <w:name w:val="Normale1"/>
    <w:rsid w:val="007E18B4"/>
  </w:style>
  <w:style w:type="table" w:customStyle="1" w:styleId="TableNormal4">
    <w:name w:val="Table Normal"/>
    <w:rsid w:val="007E18B4"/>
    <w:tblPr>
      <w:tblCellMar>
        <w:top w:w="0" w:type="dxa"/>
        <w:left w:w="0" w:type="dxa"/>
        <w:bottom w:w="0" w:type="dxa"/>
        <w:right w:w="0" w:type="dxa"/>
      </w:tblCellMar>
    </w:tblPr>
  </w:style>
  <w:style w:type="paragraph" w:customStyle="1" w:styleId="Titolo11">
    <w:name w:val="Titolo 11"/>
    <w:basedOn w:val="LO-normal"/>
    <w:next w:val="LO-normal"/>
    <w:uiPriority w:val="9"/>
    <w:qFormat/>
    <w:rsid w:val="004C20F7"/>
    <w:pPr>
      <w:keepNext/>
      <w:keepLines/>
      <w:spacing w:before="480" w:after="120"/>
      <w:outlineLvl w:val="0"/>
    </w:pPr>
    <w:rPr>
      <w:b/>
      <w:sz w:val="48"/>
      <w:szCs w:val="48"/>
    </w:rPr>
  </w:style>
  <w:style w:type="paragraph" w:customStyle="1" w:styleId="Titolo21">
    <w:name w:val="Titolo 21"/>
    <w:basedOn w:val="LO-normal"/>
    <w:next w:val="LO-normal"/>
    <w:uiPriority w:val="9"/>
    <w:semiHidden/>
    <w:unhideWhenUsed/>
    <w:qFormat/>
    <w:rsid w:val="004C20F7"/>
    <w:pPr>
      <w:keepNext/>
      <w:keepLines/>
      <w:spacing w:before="360" w:after="80"/>
      <w:outlineLvl w:val="1"/>
    </w:pPr>
    <w:rPr>
      <w:b/>
      <w:sz w:val="36"/>
      <w:szCs w:val="36"/>
    </w:rPr>
  </w:style>
  <w:style w:type="paragraph" w:customStyle="1" w:styleId="Titolo31">
    <w:name w:val="Titolo 31"/>
    <w:basedOn w:val="Normale"/>
    <w:next w:val="LO-normal"/>
    <w:link w:val="Titolo3Carattere"/>
    <w:uiPriority w:val="9"/>
    <w:semiHidden/>
    <w:unhideWhenUsed/>
    <w:qFormat/>
    <w:rsid w:val="00DC02BD"/>
    <w:pPr>
      <w:spacing w:beforeAutospacing="1" w:afterAutospacing="1"/>
      <w:outlineLvl w:val="2"/>
    </w:pPr>
    <w:rPr>
      <w:rFonts w:ascii="Times New Roman" w:eastAsia="Times New Roman" w:hAnsi="Times New Roman" w:cs="Times New Roman"/>
      <w:b/>
      <w:bCs/>
      <w:sz w:val="27"/>
      <w:szCs w:val="27"/>
      <w:lang w:eastAsia="it-IT"/>
    </w:rPr>
  </w:style>
  <w:style w:type="paragraph" w:customStyle="1" w:styleId="Titolo41">
    <w:name w:val="Titolo 41"/>
    <w:basedOn w:val="LO-normal"/>
    <w:next w:val="LO-normal"/>
    <w:uiPriority w:val="9"/>
    <w:semiHidden/>
    <w:unhideWhenUsed/>
    <w:qFormat/>
    <w:rsid w:val="004C20F7"/>
    <w:pPr>
      <w:keepNext/>
      <w:keepLines/>
      <w:spacing w:before="240" w:after="40"/>
      <w:outlineLvl w:val="3"/>
    </w:pPr>
    <w:rPr>
      <w:b/>
    </w:rPr>
  </w:style>
  <w:style w:type="paragraph" w:customStyle="1" w:styleId="Titolo51">
    <w:name w:val="Titolo 51"/>
    <w:basedOn w:val="LO-normal"/>
    <w:next w:val="LO-normal"/>
    <w:uiPriority w:val="9"/>
    <w:semiHidden/>
    <w:unhideWhenUsed/>
    <w:qFormat/>
    <w:rsid w:val="004C20F7"/>
    <w:pPr>
      <w:keepNext/>
      <w:keepLines/>
      <w:spacing w:before="220" w:after="40"/>
      <w:outlineLvl w:val="4"/>
    </w:pPr>
    <w:rPr>
      <w:b/>
      <w:sz w:val="22"/>
      <w:szCs w:val="22"/>
    </w:rPr>
  </w:style>
  <w:style w:type="paragraph" w:customStyle="1" w:styleId="Titolo61">
    <w:name w:val="Titolo 61"/>
    <w:basedOn w:val="LO-normal"/>
    <w:next w:val="LO-normal"/>
    <w:uiPriority w:val="9"/>
    <w:semiHidden/>
    <w:unhideWhenUsed/>
    <w:qFormat/>
    <w:rsid w:val="004C20F7"/>
    <w:pPr>
      <w:keepNext/>
      <w:keepLines/>
      <w:spacing w:before="200" w:after="40"/>
      <w:outlineLvl w:val="5"/>
    </w:pPr>
    <w:rPr>
      <w:b/>
      <w:sz w:val="20"/>
      <w:szCs w:val="20"/>
    </w:rPr>
  </w:style>
  <w:style w:type="character" w:customStyle="1" w:styleId="IntestazioneCarattere">
    <w:name w:val="Intestazione Carattere"/>
    <w:basedOn w:val="Carpredefinitoparagrafo"/>
    <w:link w:val="Intestazione1"/>
    <w:uiPriority w:val="99"/>
    <w:qFormat/>
    <w:rsid w:val="00D37AAF"/>
  </w:style>
  <w:style w:type="character" w:customStyle="1" w:styleId="PidipaginaCarattere">
    <w:name w:val="Piè di pagina Carattere"/>
    <w:basedOn w:val="Carpredefinitoparagrafo"/>
    <w:link w:val="Pidipagina1"/>
    <w:uiPriority w:val="99"/>
    <w:qFormat/>
    <w:rsid w:val="00D37AAF"/>
  </w:style>
  <w:style w:type="character" w:styleId="Numeropagina">
    <w:name w:val="page number"/>
    <w:basedOn w:val="Carpredefinitoparagrafo"/>
    <w:uiPriority w:val="99"/>
    <w:semiHidden/>
    <w:unhideWhenUsed/>
    <w:qFormat/>
    <w:rsid w:val="00D274D2"/>
  </w:style>
  <w:style w:type="character" w:customStyle="1" w:styleId="Titolo3Carattere">
    <w:name w:val="Titolo 3 Carattere"/>
    <w:basedOn w:val="Carpredefinitoparagrafo"/>
    <w:link w:val="Titolo31"/>
    <w:uiPriority w:val="9"/>
    <w:qFormat/>
    <w:rsid w:val="00DC02BD"/>
    <w:rPr>
      <w:rFonts w:ascii="Times New Roman" w:eastAsia="Times New Roman" w:hAnsi="Times New Roman" w:cs="Times New Roman"/>
      <w:b/>
      <w:bCs/>
      <w:sz w:val="27"/>
      <w:szCs w:val="27"/>
      <w:lang w:eastAsia="it-IT"/>
    </w:rPr>
  </w:style>
  <w:style w:type="character" w:customStyle="1" w:styleId="CollegamentoInternet">
    <w:name w:val="Collegamento Internet"/>
    <w:basedOn w:val="Carpredefinitoparagrafo"/>
    <w:uiPriority w:val="99"/>
    <w:unhideWhenUsed/>
    <w:rsid w:val="00BD0F6C"/>
    <w:rPr>
      <w:color w:val="0563C1" w:themeColor="hyperlink"/>
      <w:u w:val="single"/>
    </w:rPr>
  </w:style>
  <w:style w:type="character" w:customStyle="1" w:styleId="Menzionenonrisolta1">
    <w:name w:val="Menzione non risolta1"/>
    <w:basedOn w:val="Carpredefinitoparagrafo"/>
    <w:uiPriority w:val="99"/>
    <w:semiHidden/>
    <w:unhideWhenUsed/>
    <w:qFormat/>
    <w:rsid w:val="00BD0F6C"/>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BD0F6C"/>
    <w:rPr>
      <w:color w:val="954F72" w:themeColor="followedHyperlink"/>
      <w:u w:val="single"/>
    </w:rPr>
  </w:style>
  <w:style w:type="character" w:styleId="Enfasigrassetto">
    <w:name w:val="Strong"/>
    <w:basedOn w:val="Carpredefinitoparagrafo"/>
    <w:uiPriority w:val="22"/>
    <w:qFormat/>
    <w:rsid w:val="009E2A93"/>
    <w:rPr>
      <w:b/>
      <w:bCs/>
    </w:rPr>
  </w:style>
  <w:style w:type="character" w:styleId="Rimandocommento">
    <w:name w:val="annotation reference"/>
    <w:basedOn w:val="Carpredefinitoparagrafo"/>
    <w:uiPriority w:val="99"/>
    <w:semiHidden/>
    <w:unhideWhenUsed/>
    <w:qFormat/>
    <w:rsid w:val="004527A8"/>
    <w:rPr>
      <w:sz w:val="16"/>
      <w:szCs w:val="16"/>
    </w:rPr>
  </w:style>
  <w:style w:type="character" w:customStyle="1" w:styleId="TestocommentoCarattere">
    <w:name w:val="Testo commento Carattere"/>
    <w:basedOn w:val="Carpredefinitoparagrafo"/>
    <w:link w:val="Testocommento"/>
    <w:uiPriority w:val="99"/>
    <w:semiHidden/>
    <w:qFormat/>
    <w:rsid w:val="004527A8"/>
    <w:rPr>
      <w:rFonts w:ascii="Times New Roman" w:eastAsia="Arial Unicode MS" w:hAnsi="Times New Roman" w:cs="Times New Roman"/>
      <w:sz w:val="20"/>
      <w:szCs w:val="20"/>
      <w:lang w:val="en-US"/>
    </w:rPr>
  </w:style>
  <w:style w:type="paragraph" w:styleId="Corpodeltesto">
    <w:name w:val="Body Text"/>
    <w:basedOn w:val="Normale"/>
    <w:rsid w:val="004C20F7"/>
    <w:pPr>
      <w:spacing w:after="140" w:line="276" w:lineRule="auto"/>
    </w:pPr>
  </w:style>
  <w:style w:type="paragraph" w:styleId="Elenco">
    <w:name w:val="List"/>
    <w:basedOn w:val="Corpodeltesto"/>
    <w:rsid w:val="004C20F7"/>
    <w:rPr>
      <w:rFonts w:cs="Lucida Sans"/>
    </w:rPr>
  </w:style>
  <w:style w:type="paragraph" w:customStyle="1" w:styleId="Didascalia1">
    <w:name w:val="Didascalia1"/>
    <w:basedOn w:val="Normale"/>
    <w:qFormat/>
    <w:rsid w:val="007E18B4"/>
    <w:pPr>
      <w:suppressLineNumbers/>
      <w:spacing w:before="120" w:after="120"/>
    </w:pPr>
    <w:rPr>
      <w:rFonts w:cs="Lucida Sans"/>
      <w:i/>
      <w:iCs/>
    </w:rPr>
  </w:style>
  <w:style w:type="paragraph" w:customStyle="1" w:styleId="Indice">
    <w:name w:val="Indice"/>
    <w:basedOn w:val="Normale"/>
    <w:qFormat/>
    <w:rsid w:val="004C20F7"/>
    <w:pPr>
      <w:suppressLineNumbers/>
    </w:pPr>
    <w:rPr>
      <w:rFonts w:cs="Lucida Sans"/>
    </w:rPr>
  </w:style>
  <w:style w:type="paragraph" w:styleId="Didascalia">
    <w:name w:val="caption"/>
    <w:basedOn w:val="Normale"/>
    <w:qFormat/>
    <w:rsid w:val="004C20F7"/>
    <w:pPr>
      <w:suppressLineNumbers/>
      <w:spacing w:before="120" w:after="120"/>
    </w:pPr>
    <w:rPr>
      <w:rFonts w:cs="Lucida Sans"/>
      <w:i/>
      <w:iCs/>
    </w:rPr>
  </w:style>
  <w:style w:type="paragraph" w:customStyle="1" w:styleId="LO-normal">
    <w:name w:val="LO-normal"/>
    <w:qFormat/>
    <w:rsid w:val="004C20F7"/>
    <w:rPr>
      <w:lang w:eastAsia="zh-CN" w:bidi="hi-IN"/>
    </w:rPr>
  </w:style>
  <w:style w:type="paragraph" w:customStyle="1" w:styleId="Intestazioneepidipagina">
    <w:name w:val="Intestazione e piè di pagina"/>
    <w:basedOn w:val="Normale"/>
    <w:qFormat/>
    <w:rsid w:val="004C20F7"/>
  </w:style>
  <w:style w:type="paragraph" w:customStyle="1" w:styleId="Intestazione1">
    <w:name w:val="Intestazione1"/>
    <w:basedOn w:val="Normale"/>
    <w:link w:val="IntestazioneCarattere"/>
    <w:uiPriority w:val="99"/>
    <w:unhideWhenUsed/>
    <w:rsid w:val="00D37AAF"/>
    <w:pPr>
      <w:tabs>
        <w:tab w:val="center" w:pos="4819"/>
        <w:tab w:val="right" w:pos="9638"/>
      </w:tabs>
    </w:pPr>
  </w:style>
  <w:style w:type="paragraph" w:customStyle="1" w:styleId="Pidipagina1">
    <w:name w:val="Piè di pagina1"/>
    <w:basedOn w:val="Normale"/>
    <w:link w:val="PidipaginaCarattere"/>
    <w:uiPriority w:val="99"/>
    <w:unhideWhenUsed/>
    <w:rsid w:val="00D37AAF"/>
    <w:pPr>
      <w:tabs>
        <w:tab w:val="center" w:pos="4819"/>
        <w:tab w:val="right" w:pos="9638"/>
      </w:tabs>
    </w:pPr>
  </w:style>
  <w:style w:type="paragraph" w:styleId="Paragrafoelenco">
    <w:name w:val="List Paragraph"/>
    <w:basedOn w:val="Normale"/>
    <w:uiPriority w:val="34"/>
    <w:qFormat/>
    <w:rsid w:val="009737C5"/>
    <w:pPr>
      <w:ind w:left="720"/>
      <w:contextualSpacing/>
    </w:pPr>
  </w:style>
  <w:style w:type="paragraph" w:styleId="NormaleWeb">
    <w:name w:val="Normal (Web)"/>
    <w:basedOn w:val="Normale"/>
    <w:uiPriority w:val="99"/>
    <w:unhideWhenUsed/>
    <w:qFormat/>
    <w:rsid w:val="009E2A93"/>
    <w:pPr>
      <w:spacing w:beforeAutospacing="1" w:afterAutospacing="1"/>
    </w:pPr>
    <w:rPr>
      <w:rFonts w:ascii="Times New Roman" w:eastAsia="Times New Roman" w:hAnsi="Times New Roman" w:cs="Times New Roman"/>
      <w:lang w:eastAsia="it-IT"/>
    </w:rPr>
  </w:style>
  <w:style w:type="paragraph" w:customStyle="1" w:styleId="Corpo">
    <w:name w:val="Corpo"/>
    <w:qFormat/>
    <w:rsid w:val="004527A8"/>
    <w:rPr>
      <w:rFonts w:ascii="Helvetica Neue" w:eastAsia="Arial Unicode MS" w:hAnsi="Helvetica Neue" w:cs="Arial Unicode MS"/>
      <w:color w:val="000000"/>
      <w:sz w:val="22"/>
      <w:szCs w:val="22"/>
      <w:lang w:bidi="hi-IN"/>
    </w:rPr>
  </w:style>
  <w:style w:type="paragraph" w:styleId="Testocommento">
    <w:name w:val="annotation text"/>
    <w:basedOn w:val="Normale"/>
    <w:link w:val="TestocommentoCarattere"/>
    <w:uiPriority w:val="99"/>
    <w:semiHidden/>
    <w:unhideWhenUsed/>
    <w:qFormat/>
    <w:rsid w:val="004527A8"/>
    <w:rPr>
      <w:rFonts w:ascii="Times New Roman" w:eastAsia="Arial Unicode MS" w:hAnsi="Times New Roman" w:cs="Times New Roman"/>
      <w:sz w:val="20"/>
      <w:szCs w:val="20"/>
      <w:lang w:val="en-US"/>
    </w:rPr>
  </w:style>
  <w:style w:type="paragraph" w:styleId="Sottotitolo">
    <w:name w:val="Subtitle"/>
    <w:basedOn w:val="Normale10"/>
    <w:next w:val="Normale10"/>
    <w:rsid w:val="00AC020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5">
    <w:name w:val="Table Normal"/>
    <w:rsid w:val="004C20F7"/>
    <w:tblPr>
      <w:tblCellMar>
        <w:top w:w="0" w:type="dxa"/>
        <w:left w:w="0" w:type="dxa"/>
        <w:bottom w:w="0" w:type="dxa"/>
        <w:right w:w="0" w:type="dxa"/>
      </w:tblCellMar>
    </w:tblPr>
  </w:style>
  <w:style w:type="table" w:customStyle="1" w:styleId="TableNormal6">
    <w:name w:val="Table Normal"/>
    <w:rsid w:val="004C20F7"/>
    <w:tblPr>
      <w:tblCellMar>
        <w:top w:w="0" w:type="dxa"/>
        <w:left w:w="0" w:type="dxa"/>
        <w:bottom w:w="0" w:type="dxa"/>
        <w:right w:w="0" w:type="dxa"/>
      </w:tblCellMar>
    </w:tblPr>
  </w:style>
  <w:style w:type="table" w:customStyle="1" w:styleId="TableNormal7">
    <w:name w:val="Table Normal"/>
    <w:rsid w:val="004C20F7"/>
    <w:tblPr>
      <w:tblCellMar>
        <w:top w:w="0" w:type="dxa"/>
        <w:left w:w="0" w:type="dxa"/>
        <w:bottom w:w="0" w:type="dxa"/>
        <w:right w:w="0" w:type="dxa"/>
      </w:tblCellMar>
    </w:tblPr>
  </w:style>
  <w:style w:type="paragraph" w:styleId="Intestazione">
    <w:name w:val="header"/>
    <w:basedOn w:val="Normale"/>
    <w:link w:val="IntestazioneCarattere1"/>
    <w:uiPriority w:val="99"/>
    <w:unhideWhenUsed/>
    <w:rsid w:val="00683550"/>
    <w:pPr>
      <w:tabs>
        <w:tab w:val="center" w:pos="4819"/>
        <w:tab w:val="right" w:pos="9638"/>
      </w:tabs>
    </w:pPr>
    <w:rPr>
      <w:rFonts w:cs="Mangal"/>
      <w:szCs w:val="21"/>
    </w:rPr>
  </w:style>
  <w:style w:type="character" w:customStyle="1" w:styleId="IntestazioneCarattere1">
    <w:name w:val="Intestazione Carattere1"/>
    <w:basedOn w:val="Carpredefinitoparagrafo"/>
    <w:link w:val="Intestazione"/>
    <w:uiPriority w:val="99"/>
    <w:rsid w:val="00683550"/>
    <w:rPr>
      <w:rFonts w:cs="Mangal"/>
      <w:szCs w:val="21"/>
      <w:lang w:eastAsia="zh-CN" w:bidi="hi-IN"/>
    </w:rPr>
  </w:style>
  <w:style w:type="paragraph" w:styleId="Pidipagina">
    <w:name w:val="footer"/>
    <w:basedOn w:val="Normale"/>
    <w:link w:val="PidipaginaCarattere1"/>
    <w:uiPriority w:val="99"/>
    <w:unhideWhenUsed/>
    <w:rsid w:val="00683550"/>
    <w:pPr>
      <w:tabs>
        <w:tab w:val="center" w:pos="4819"/>
        <w:tab w:val="right" w:pos="9638"/>
      </w:tabs>
    </w:pPr>
    <w:rPr>
      <w:rFonts w:cs="Mangal"/>
      <w:szCs w:val="21"/>
    </w:rPr>
  </w:style>
  <w:style w:type="character" w:customStyle="1" w:styleId="PidipaginaCarattere1">
    <w:name w:val="Piè di pagina Carattere1"/>
    <w:basedOn w:val="Carpredefinitoparagrafo"/>
    <w:link w:val="Pidipagina"/>
    <w:uiPriority w:val="99"/>
    <w:rsid w:val="00683550"/>
    <w:rPr>
      <w:rFonts w:cs="Mangal"/>
      <w:szCs w:val="21"/>
      <w:lang w:eastAsia="zh-CN" w:bidi="hi-IN"/>
    </w:rPr>
  </w:style>
  <w:style w:type="character" w:styleId="Collegamentoipertestuale">
    <w:name w:val="Hyperlink"/>
    <w:basedOn w:val="Carpredefinitoparagrafo"/>
    <w:uiPriority w:val="99"/>
    <w:unhideWhenUsed/>
    <w:rsid w:val="009A7331"/>
    <w:rPr>
      <w:color w:val="0563C1" w:themeColor="hyperlink"/>
      <w:u w:val="single"/>
    </w:rPr>
  </w:style>
  <w:style w:type="paragraph" w:customStyle="1" w:styleId="Standard">
    <w:name w:val="Standard"/>
    <w:rsid w:val="009A7331"/>
    <w:pPr>
      <w:suppressAutoHyphens/>
      <w:autoSpaceDN w:val="0"/>
      <w:textAlignment w:val="baseline"/>
    </w:pPr>
    <w:rPr>
      <w:rFonts w:ascii="Liberation Serif" w:eastAsia="NSimSun" w:hAnsi="Liberation Serif" w:cs="Lucida Sans"/>
      <w:kern w:val="3"/>
      <w:lang w:eastAsia="zh-CN" w:bidi="hi-IN"/>
    </w:rPr>
  </w:style>
  <w:style w:type="paragraph" w:customStyle="1" w:styleId="s12">
    <w:name w:val="s12"/>
    <w:basedOn w:val="Normale"/>
    <w:rsid w:val="009A7331"/>
    <w:pPr>
      <w:spacing w:before="100" w:beforeAutospacing="1" w:after="100" w:afterAutospacing="1"/>
    </w:pPr>
    <w:rPr>
      <w:rFonts w:ascii="Times New Roman" w:eastAsia="Times New Roman" w:hAnsi="Times New Roman" w:cs="Times New Roman"/>
      <w:lang w:eastAsia="it-IT" w:bidi="ar-SA"/>
    </w:rPr>
  </w:style>
  <w:style w:type="paragraph" w:styleId="Testofumetto">
    <w:name w:val="Balloon Text"/>
    <w:basedOn w:val="Normale"/>
    <w:link w:val="TestofumettoCarattere"/>
    <w:uiPriority w:val="99"/>
    <w:semiHidden/>
    <w:unhideWhenUsed/>
    <w:rsid w:val="00935E94"/>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935E94"/>
    <w:rPr>
      <w:rFonts w:ascii="Tahoma" w:hAnsi="Tahoma" w:cs="Mangal"/>
      <w:sz w:val="16"/>
      <w:szCs w:val="14"/>
      <w:lang w:eastAsia="zh-CN" w:bidi="hi-IN"/>
    </w:rPr>
  </w:style>
  <w:style w:type="table" w:styleId="Grigliatabella">
    <w:name w:val="Table Grid"/>
    <w:basedOn w:val="Tabellanormale"/>
    <w:uiPriority w:val="39"/>
    <w:rsid w:val="00DC2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1"/>
    <w:rsid w:val="00AC0202"/>
    <w:tblPr>
      <w:tblStyleRowBandSize w:val="1"/>
      <w:tblStyleColBandSize w:val="1"/>
      <w:tblCellMar>
        <w:top w:w="0" w:type="dxa"/>
        <w:left w:w="0" w:type="dxa"/>
        <w:bottom w:w="0" w:type="dxa"/>
        <w:right w:w="0" w:type="dxa"/>
      </w:tblCellMar>
    </w:tblPr>
  </w:style>
  <w:style w:type="table" w:customStyle="1" w:styleId="a0">
    <w:basedOn w:val="TableNormal0"/>
    <w:rsid w:val="00AC0202"/>
    <w:tblPr>
      <w:tblStyleRowBandSize w:val="1"/>
      <w:tblStyleColBandSize w:val="1"/>
      <w:tblCellMar>
        <w:top w:w="0" w:type="dxa"/>
        <w:left w:w="0" w:type="dxa"/>
        <w:bottom w:w="0" w:type="dxa"/>
        <w:right w:w="0" w:type="dxa"/>
      </w:tblCellMar>
    </w:tblPr>
  </w:style>
  <w:style w:type="paragraph" w:styleId="Revisione">
    <w:name w:val="Revision"/>
    <w:hidden/>
    <w:uiPriority w:val="99"/>
    <w:semiHidden/>
    <w:rsid w:val="005730E0"/>
    <w:rPr>
      <w:rFonts w:cs="Mangal"/>
      <w:szCs w:val="21"/>
      <w:lang w:eastAsia="zh-CN" w:bidi="hi-IN"/>
    </w:rPr>
  </w:style>
  <w:style w:type="character" w:styleId="Enfasicorsivo">
    <w:name w:val="Emphasis"/>
    <w:basedOn w:val="Carpredefinitoparagrafo"/>
    <w:uiPriority w:val="20"/>
    <w:qFormat/>
    <w:rsid w:val="0087799C"/>
    <w:rPr>
      <w:i/>
      <w:iCs/>
    </w:rPr>
  </w:style>
</w:styles>
</file>

<file path=word/webSettings.xml><?xml version="1.0" encoding="utf-8"?>
<w:webSettings xmlns:r="http://schemas.openxmlformats.org/officeDocument/2006/relationships" xmlns:w="http://schemas.openxmlformats.org/wordprocessingml/2006/main">
  <w:divs>
    <w:div w:id="199517778">
      <w:bodyDiv w:val="1"/>
      <w:marLeft w:val="0"/>
      <w:marRight w:val="0"/>
      <w:marTop w:val="0"/>
      <w:marBottom w:val="0"/>
      <w:divBdr>
        <w:top w:val="none" w:sz="0" w:space="0" w:color="auto"/>
        <w:left w:val="none" w:sz="0" w:space="0" w:color="auto"/>
        <w:bottom w:val="none" w:sz="0" w:space="0" w:color="auto"/>
        <w:right w:val="none" w:sz="0" w:space="0" w:color="auto"/>
      </w:divBdr>
    </w:div>
    <w:div w:id="212500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125aTrHL0jpMG08z5dhExJBoA==">CgMxLjA4AHIhMVZFSnV3V2xWZWVDVG1iRGE5QVFKbDgybXNjU0lVWWpt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leone</dc:creator>
  <cp:lastModifiedBy>utente</cp:lastModifiedBy>
  <cp:revision>2</cp:revision>
  <dcterms:created xsi:type="dcterms:W3CDTF">2025-09-11T03:31:00Z</dcterms:created>
  <dcterms:modified xsi:type="dcterms:W3CDTF">2025-09-11T03:31:00Z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